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457E" w:rsidRPr="004429A9" w:rsidRDefault="009C457E" w:rsidP="00C8372E">
      <w:pPr>
        <w:ind w:firstLineChars="1400" w:firstLine="2940"/>
        <w:rPr>
          <w:rFonts w:ascii="ＭＳ ゴシック" w:eastAsia="ＭＳ ゴシック" w:hAnsi="ＭＳ ゴシック"/>
          <w:szCs w:val="21"/>
        </w:rPr>
      </w:pPr>
      <w:r w:rsidRPr="004429A9">
        <w:rPr>
          <w:rFonts w:ascii="ＭＳ ゴシック" w:eastAsia="ＭＳ ゴシック" w:hAnsi="ＭＳ ゴシック" w:hint="eastAsia"/>
          <w:szCs w:val="21"/>
        </w:rPr>
        <w:t>越前市防災士の会会則</w:t>
      </w:r>
    </w:p>
    <w:p w:rsidR="009C457E" w:rsidRPr="001F6DE2" w:rsidRDefault="009C457E" w:rsidP="001F6DE2">
      <w:pPr>
        <w:rPr>
          <w:rFonts w:ascii="ＭＳ 明朝" w:eastAsia="ＭＳ 明朝" w:hAnsi="ＭＳ 明朝"/>
          <w:szCs w:val="21"/>
        </w:rPr>
      </w:pPr>
    </w:p>
    <w:p w:rsidR="009C457E" w:rsidRPr="001F6DE2" w:rsidRDefault="009C457E" w:rsidP="009C457E">
      <w:pPr>
        <w:rPr>
          <w:rFonts w:ascii="ＭＳ 明朝" w:eastAsia="ＭＳ 明朝" w:hAnsi="ＭＳ 明朝"/>
          <w:szCs w:val="21"/>
        </w:rPr>
      </w:pPr>
      <w:r w:rsidRPr="001F6DE2">
        <w:rPr>
          <w:rFonts w:ascii="ＭＳ 明朝" w:eastAsia="ＭＳ 明朝" w:hAnsi="ＭＳ 明朝" w:hint="eastAsia"/>
          <w:szCs w:val="21"/>
        </w:rPr>
        <w:t>（名　称）</w:t>
      </w:r>
    </w:p>
    <w:p w:rsidR="009C457E" w:rsidRPr="001F6DE2" w:rsidRDefault="009C457E" w:rsidP="009C457E">
      <w:pPr>
        <w:rPr>
          <w:rFonts w:ascii="ＭＳ 明朝" w:eastAsia="ＭＳ 明朝" w:hAnsi="ＭＳ 明朝"/>
          <w:szCs w:val="21"/>
        </w:rPr>
      </w:pPr>
      <w:r w:rsidRPr="001F6DE2">
        <w:rPr>
          <w:rFonts w:ascii="ＭＳ 明朝" w:eastAsia="ＭＳ 明朝" w:hAnsi="ＭＳ 明朝" w:hint="eastAsia"/>
          <w:szCs w:val="21"/>
        </w:rPr>
        <w:t>第１条　本会は「越前市防災士の会」と称する。</w:t>
      </w:r>
    </w:p>
    <w:p w:rsidR="009C457E" w:rsidRPr="001F6DE2" w:rsidRDefault="009C457E" w:rsidP="009C457E">
      <w:pPr>
        <w:rPr>
          <w:rFonts w:ascii="ＭＳ 明朝" w:eastAsia="ＭＳ 明朝" w:hAnsi="ＭＳ 明朝"/>
          <w:szCs w:val="21"/>
        </w:rPr>
      </w:pPr>
    </w:p>
    <w:p w:rsidR="009C457E" w:rsidRPr="001F6DE2" w:rsidRDefault="009C457E" w:rsidP="009C457E">
      <w:pPr>
        <w:rPr>
          <w:rFonts w:ascii="ＭＳ 明朝" w:eastAsia="ＭＳ 明朝" w:hAnsi="ＭＳ 明朝"/>
          <w:szCs w:val="21"/>
        </w:rPr>
      </w:pPr>
      <w:r w:rsidRPr="001F6DE2">
        <w:rPr>
          <w:rFonts w:ascii="ＭＳ 明朝" w:eastAsia="ＭＳ 明朝" w:hAnsi="ＭＳ 明朝" w:hint="eastAsia"/>
          <w:szCs w:val="21"/>
        </w:rPr>
        <w:t>（会員資格）</w:t>
      </w:r>
    </w:p>
    <w:p w:rsidR="009C457E" w:rsidRPr="001F6DE2" w:rsidRDefault="009C457E" w:rsidP="009C457E">
      <w:pPr>
        <w:ind w:left="210" w:hangingChars="100" w:hanging="210"/>
        <w:rPr>
          <w:rFonts w:ascii="ＭＳ 明朝" w:eastAsia="ＭＳ 明朝" w:hAnsi="ＭＳ 明朝"/>
          <w:szCs w:val="21"/>
        </w:rPr>
      </w:pPr>
      <w:r w:rsidRPr="001F6DE2">
        <w:rPr>
          <w:rFonts w:ascii="ＭＳ 明朝" w:eastAsia="ＭＳ 明朝" w:hAnsi="ＭＳ 明朝" w:hint="eastAsia"/>
          <w:szCs w:val="21"/>
        </w:rPr>
        <w:t>第２条　本会は、目的に賛同する越前市在住又は越前市内に勤務する者で防災士資格を有する有志によって構成する。</w:t>
      </w:r>
    </w:p>
    <w:p w:rsidR="009C457E" w:rsidRPr="001F6DE2" w:rsidRDefault="009C457E" w:rsidP="009C457E">
      <w:pPr>
        <w:ind w:left="210" w:hangingChars="100" w:hanging="210"/>
        <w:rPr>
          <w:rFonts w:ascii="ＭＳ 明朝" w:eastAsia="ＭＳ 明朝" w:hAnsi="ＭＳ 明朝"/>
          <w:szCs w:val="21"/>
        </w:rPr>
      </w:pPr>
      <w:r w:rsidRPr="001F6DE2">
        <w:rPr>
          <w:rFonts w:ascii="ＭＳ 明朝" w:eastAsia="ＭＳ 明朝" w:hAnsi="ＭＳ 明朝" w:hint="eastAsia"/>
          <w:szCs w:val="21"/>
        </w:rPr>
        <w:t>２　防災士以外の防災有志についても、理事会の承認により加入することができる。</w:t>
      </w:r>
    </w:p>
    <w:p w:rsidR="009C457E" w:rsidRPr="001F6DE2" w:rsidRDefault="009C457E" w:rsidP="009C457E">
      <w:pPr>
        <w:ind w:left="210" w:hangingChars="100" w:hanging="210"/>
        <w:rPr>
          <w:rFonts w:ascii="ＭＳ 明朝" w:eastAsia="ＭＳ 明朝" w:hAnsi="ＭＳ 明朝"/>
          <w:szCs w:val="21"/>
        </w:rPr>
      </w:pPr>
      <w:r w:rsidRPr="001F6DE2">
        <w:rPr>
          <w:rFonts w:ascii="ＭＳ 明朝" w:eastAsia="ＭＳ 明朝" w:hAnsi="ＭＳ 明朝" w:hint="eastAsia"/>
          <w:szCs w:val="21"/>
        </w:rPr>
        <w:t>３　会員は、本規約「第８条２項」で別に定める「会費規定」の年会費を納めた者とする。ただし、年会費を特別な事情がなく、当該年度内に納入しなかった者は、翌年度以降退会したものとみなす。</w:t>
      </w:r>
    </w:p>
    <w:p w:rsidR="009C457E" w:rsidRPr="001F6DE2" w:rsidRDefault="009C457E" w:rsidP="009C457E">
      <w:pPr>
        <w:ind w:left="210" w:hangingChars="100" w:hanging="210"/>
        <w:rPr>
          <w:rFonts w:ascii="ＭＳ 明朝" w:eastAsia="ＭＳ 明朝" w:hAnsi="ＭＳ 明朝"/>
          <w:szCs w:val="21"/>
        </w:rPr>
      </w:pPr>
      <w:r w:rsidRPr="001F6DE2">
        <w:rPr>
          <w:rFonts w:ascii="ＭＳ 明朝" w:eastAsia="ＭＳ 明朝" w:hAnsi="ＭＳ 明朝" w:hint="eastAsia"/>
          <w:szCs w:val="21"/>
        </w:rPr>
        <w:t>４　入会に際しては、越前市防災士の会会員登録用紙に必要事項を記載し、会長に提出して承認を受けるものとする。</w:t>
      </w:r>
    </w:p>
    <w:p w:rsidR="009C457E" w:rsidRPr="001F6DE2" w:rsidRDefault="009C457E" w:rsidP="007E59BA">
      <w:pPr>
        <w:ind w:leftChars="100" w:left="210" w:firstLineChars="100" w:firstLine="210"/>
        <w:rPr>
          <w:rFonts w:ascii="ＭＳ 明朝" w:eastAsia="ＭＳ 明朝" w:hAnsi="ＭＳ 明朝"/>
          <w:szCs w:val="21"/>
        </w:rPr>
      </w:pPr>
      <w:r w:rsidRPr="001F6DE2">
        <w:rPr>
          <w:rFonts w:ascii="ＭＳ 明朝" w:eastAsia="ＭＳ 明朝" w:hAnsi="ＭＳ 明朝" w:hint="eastAsia"/>
          <w:szCs w:val="21"/>
        </w:rPr>
        <w:t>なお、入会申込書の記載内容に変更が生じた場合は会長に届け出るものとする。</w:t>
      </w:r>
    </w:p>
    <w:p w:rsidR="009C457E" w:rsidRPr="001F6DE2" w:rsidRDefault="009C457E" w:rsidP="009C457E">
      <w:pPr>
        <w:ind w:left="210" w:hangingChars="100" w:hanging="210"/>
        <w:rPr>
          <w:rFonts w:ascii="ＭＳ 明朝" w:eastAsia="ＭＳ 明朝" w:hAnsi="ＭＳ 明朝"/>
          <w:szCs w:val="21"/>
        </w:rPr>
      </w:pPr>
      <w:r w:rsidRPr="001F6DE2">
        <w:rPr>
          <w:rFonts w:ascii="ＭＳ 明朝" w:eastAsia="ＭＳ 明朝" w:hAnsi="ＭＳ 明朝" w:hint="eastAsia"/>
          <w:szCs w:val="21"/>
        </w:rPr>
        <w:t>５　会員は、退会、死亡又は除名によって資格を喪失する。</w:t>
      </w:r>
    </w:p>
    <w:p w:rsidR="009C457E" w:rsidRPr="001F6DE2" w:rsidRDefault="009C457E" w:rsidP="009C457E">
      <w:pPr>
        <w:ind w:left="210" w:hangingChars="100" w:hanging="210"/>
        <w:rPr>
          <w:rFonts w:ascii="ＭＳ 明朝" w:eastAsia="ＭＳ 明朝" w:hAnsi="ＭＳ 明朝"/>
          <w:szCs w:val="21"/>
        </w:rPr>
      </w:pPr>
      <w:r w:rsidRPr="001F6DE2">
        <w:rPr>
          <w:rFonts w:ascii="ＭＳ 明朝" w:eastAsia="ＭＳ 明朝" w:hAnsi="ＭＳ 明朝" w:hint="eastAsia"/>
          <w:szCs w:val="21"/>
        </w:rPr>
        <w:t>６　退会に際しては、越前市防災士の会退会届に必要事項を記載し、会長の承認を受けるものとする。</w:t>
      </w:r>
    </w:p>
    <w:p w:rsidR="009C457E" w:rsidRPr="001F6DE2" w:rsidRDefault="009C457E" w:rsidP="009C457E">
      <w:pPr>
        <w:ind w:left="210" w:hangingChars="100" w:hanging="210"/>
        <w:rPr>
          <w:rFonts w:ascii="ＭＳ 明朝" w:eastAsia="ＭＳ 明朝" w:hAnsi="ＭＳ 明朝"/>
          <w:szCs w:val="21"/>
        </w:rPr>
      </w:pPr>
      <w:r w:rsidRPr="001F6DE2">
        <w:rPr>
          <w:rFonts w:ascii="ＭＳ 明朝" w:eastAsia="ＭＳ 明朝" w:hAnsi="ＭＳ 明朝" w:hint="eastAsia"/>
          <w:szCs w:val="21"/>
        </w:rPr>
        <w:t>７　本会の名誉を毀損し若しくは著しく公序良俗に反する行為を行った者又は本規約が規定する規則に違反した者は、理事会の議決により除名することができる。</w:t>
      </w:r>
    </w:p>
    <w:p w:rsidR="009C457E" w:rsidRPr="001F6DE2" w:rsidRDefault="009C457E" w:rsidP="009C457E">
      <w:pPr>
        <w:rPr>
          <w:rFonts w:ascii="ＭＳ 明朝" w:eastAsia="ＭＳ 明朝" w:hAnsi="ＭＳ 明朝"/>
          <w:szCs w:val="21"/>
        </w:rPr>
      </w:pPr>
    </w:p>
    <w:p w:rsidR="009C457E" w:rsidRPr="001F6DE2" w:rsidRDefault="009C457E" w:rsidP="009C457E">
      <w:pPr>
        <w:rPr>
          <w:rFonts w:ascii="ＭＳ 明朝" w:eastAsia="ＭＳ 明朝" w:hAnsi="ＭＳ 明朝"/>
          <w:szCs w:val="21"/>
        </w:rPr>
      </w:pPr>
      <w:r w:rsidRPr="001F6DE2">
        <w:rPr>
          <w:rFonts w:ascii="ＭＳ 明朝" w:eastAsia="ＭＳ 明朝" w:hAnsi="ＭＳ 明朝" w:hint="eastAsia"/>
          <w:szCs w:val="21"/>
        </w:rPr>
        <w:t>（目　的）</w:t>
      </w:r>
    </w:p>
    <w:p w:rsidR="009C457E" w:rsidRPr="00A80632" w:rsidRDefault="009C457E" w:rsidP="009C457E">
      <w:pPr>
        <w:ind w:left="210" w:hangingChars="100" w:hanging="210"/>
        <w:rPr>
          <w:rFonts w:ascii="ＭＳ 明朝" w:eastAsia="ＭＳ 明朝" w:hAnsi="ＭＳ 明朝"/>
          <w:szCs w:val="21"/>
        </w:rPr>
      </w:pPr>
      <w:r w:rsidRPr="001F6DE2">
        <w:rPr>
          <w:rFonts w:ascii="ＭＳ 明朝" w:eastAsia="ＭＳ 明朝" w:hAnsi="ＭＳ 明朝" w:hint="eastAsia"/>
          <w:szCs w:val="21"/>
        </w:rPr>
        <w:t>第３条　本会は、「自助」「共助」「協働」の原則のもと、会員のネットワークを構築し、防災士としての活動と技術のスキル向上を支援す</w:t>
      </w:r>
      <w:r w:rsidRPr="00A80632">
        <w:rPr>
          <w:rFonts w:ascii="ＭＳ 明朝" w:eastAsia="ＭＳ 明朝" w:hAnsi="ＭＳ 明朝" w:hint="eastAsia"/>
          <w:szCs w:val="21"/>
        </w:rPr>
        <w:t>る</w:t>
      </w:r>
      <w:r w:rsidR="002E335D" w:rsidRPr="00A80632">
        <w:rPr>
          <w:rFonts w:ascii="ＭＳ 明朝" w:eastAsia="ＭＳ 明朝" w:hAnsi="ＭＳ 明朝" w:hint="eastAsia"/>
          <w:szCs w:val="21"/>
        </w:rPr>
        <w:t>とともに、</w:t>
      </w:r>
      <w:r w:rsidR="000368B9" w:rsidRPr="00A80632">
        <w:rPr>
          <w:rFonts w:ascii="ＭＳ 明朝" w:eastAsia="ＭＳ 明朝" w:hAnsi="ＭＳ 明朝" w:hint="eastAsia"/>
          <w:szCs w:val="21"/>
        </w:rPr>
        <w:t>地域</w:t>
      </w:r>
      <w:r w:rsidR="002E335D" w:rsidRPr="00A80632">
        <w:rPr>
          <w:rFonts w:ascii="ＭＳ 明朝" w:eastAsia="ＭＳ 明朝" w:hAnsi="ＭＳ 明朝" w:hint="eastAsia"/>
          <w:szCs w:val="21"/>
        </w:rPr>
        <w:t>の防災力を高めることを</w:t>
      </w:r>
      <w:r w:rsidRPr="00A80632">
        <w:rPr>
          <w:rFonts w:ascii="ＭＳ 明朝" w:eastAsia="ＭＳ 明朝" w:hAnsi="ＭＳ 明朝" w:hint="eastAsia"/>
          <w:szCs w:val="21"/>
        </w:rPr>
        <w:t>目的とする。</w:t>
      </w:r>
    </w:p>
    <w:p w:rsidR="009C457E" w:rsidRPr="001F6DE2" w:rsidRDefault="009C457E" w:rsidP="009C457E">
      <w:pPr>
        <w:rPr>
          <w:rFonts w:ascii="ＭＳ 明朝" w:eastAsia="ＭＳ 明朝" w:hAnsi="ＭＳ 明朝"/>
          <w:szCs w:val="21"/>
        </w:rPr>
      </w:pPr>
    </w:p>
    <w:p w:rsidR="009C457E" w:rsidRPr="001F6DE2" w:rsidRDefault="009C457E" w:rsidP="009C457E">
      <w:pPr>
        <w:rPr>
          <w:rFonts w:ascii="ＭＳ 明朝" w:eastAsia="ＭＳ 明朝" w:hAnsi="ＭＳ 明朝"/>
          <w:szCs w:val="21"/>
        </w:rPr>
      </w:pPr>
      <w:r w:rsidRPr="001F6DE2">
        <w:rPr>
          <w:rFonts w:ascii="ＭＳ 明朝" w:eastAsia="ＭＳ 明朝" w:hAnsi="ＭＳ 明朝" w:hint="eastAsia"/>
          <w:szCs w:val="21"/>
        </w:rPr>
        <w:t>（事　業）</w:t>
      </w:r>
    </w:p>
    <w:p w:rsidR="009C457E" w:rsidRPr="001F6DE2" w:rsidRDefault="009C457E" w:rsidP="009C457E">
      <w:pPr>
        <w:rPr>
          <w:rFonts w:ascii="ＭＳ 明朝" w:eastAsia="ＭＳ 明朝" w:hAnsi="ＭＳ 明朝"/>
          <w:szCs w:val="21"/>
        </w:rPr>
      </w:pPr>
      <w:r w:rsidRPr="001F6DE2">
        <w:rPr>
          <w:rFonts w:ascii="ＭＳ 明朝" w:eastAsia="ＭＳ 明朝" w:hAnsi="ＭＳ 明朝" w:hint="eastAsia"/>
          <w:szCs w:val="21"/>
        </w:rPr>
        <w:t>第４条　本会は、前条の目的を達成するため次の活動を行う。</w:t>
      </w:r>
    </w:p>
    <w:p w:rsidR="009C457E" w:rsidRPr="001F6DE2" w:rsidRDefault="009C457E" w:rsidP="009C457E">
      <w:pPr>
        <w:ind w:firstLineChars="100" w:firstLine="210"/>
        <w:rPr>
          <w:rFonts w:ascii="ＭＳ 明朝" w:eastAsia="ＭＳ 明朝" w:hAnsi="ＭＳ 明朝"/>
          <w:szCs w:val="21"/>
        </w:rPr>
      </w:pPr>
      <w:r w:rsidRPr="001F6DE2">
        <w:rPr>
          <w:rFonts w:ascii="ＭＳ 明朝" w:eastAsia="ＭＳ 明朝" w:hAnsi="ＭＳ 明朝" w:hint="eastAsia"/>
          <w:szCs w:val="21"/>
        </w:rPr>
        <w:t>（１）　防災士としての活動と防災・減災技術のスキル向上に資する活動</w:t>
      </w:r>
    </w:p>
    <w:p w:rsidR="009C457E" w:rsidRPr="001F6DE2" w:rsidRDefault="009C457E" w:rsidP="009C457E">
      <w:pPr>
        <w:ind w:firstLineChars="100" w:firstLine="210"/>
        <w:rPr>
          <w:rFonts w:ascii="ＭＳ 明朝" w:eastAsia="ＭＳ 明朝" w:hAnsi="ＭＳ 明朝"/>
          <w:szCs w:val="21"/>
        </w:rPr>
      </w:pPr>
      <w:r w:rsidRPr="001F6DE2">
        <w:rPr>
          <w:rFonts w:ascii="ＭＳ 明朝" w:eastAsia="ＭＳ 明朝" w:hAnsi="ＭＳ 明朝" w:hint="eastAsia"/>
          <w:szCs w:val="21"/>
        </w:rPr>
        <w:t>（２）　防災と防災士・防災士活動の広報・啓発に関する活動</w:t>
      </w:r>
    </w:p>
    <w:p w:rsidR="009C457E" w:rsidRPr="001F6DE2" w:rsidRDefault="009C457E" w:rsidP="009C457E">
      <w:pPr>
        <w:ind w:firstLineChars="100" w:firstLine="210"/>
        <w:rPr>
          <w:rFonts w:ascii="ＭＳ 明朝" w:eastAsia="ＭＳ 明朝" w:hAnsi="ＭＳ 明朝"/>
          <w:szCs w:val="21"/>
        </w:rPr>
      </w:pPr>
      <w:r w:rsidRPr="001F6DE2">
        <w:rPr>
          <w:rFonts w:ascii="ＭＳ 明朝" w:eastAsia="ＭＳ 明朝" w:hAnsi="ＭＳ 明朝" w:hint="eastAsia"/>
          <w:szCs w:val="21"/>
        </w:rPr>
        <w:t>（３）　会員相互の交流に資する活動</w:t>
      </w:r>
    </w:p>
    <w:p w:rsidR="009C457E" w:rsidRPr="001F6DE2" w:rsidRDefault="009C457E" w:rsidP="009C457E">
      <w:pPr>
        <w:ind w:firstLineChars="100" w:firstLine="210"/>
        <w:rPr>
          <w:rFonts w:ascii="ＭＳ 明朝" w:eastAsia="ＭＳ 明朝" w:hAnsi="ＭＳ 明朝"/>
          <w:szCs w:val="21"/>
        </w:rPr>
      </w:pPr>
      <w:r w:rsidRPr="001F6DE2">
        <w:rPr>
          <w:rFonts w:ascii="ＭＳ 明朝" w:eastAsia="ＭＳ 明朝" w:hAnsi="ＭＳ 明朝" w:hint="eastAsia"/>
          <w:szCs w:val="21"/>
        </w:rPr>
        <w:t>（４）　その他本会の目的を達成するために必要な活動</w:t>
      </w:r>
    </w:p>
    <w:p w:rsidR="009C457E" w:rsidRPr="001F6DE2" w:rsidRDefault="009C457E" w:rsidP="009C457E">
      <w:pPr>
        <w:ind w:left="210" w:hangingChars="100" w:hanging="210"/>
        <w:rPr>
          <w:rFonts w:ascii="ＭＳ 明朝" w:eastAsia="ＭＳ 明朝" w:hAnsi="ＭＳ 明朝"/>
          <w:szCs w:val="21"/>
        </w:rPr>
      </w:pPr>
    </w:p>
    <w:p w:rsidR="009C457E" w:rsidRPr="002E335D" w:rsidRDefault="009C457E" w:rsidP="009C457E">
      <w:pPr>
        <w:ind w:left="210" w:hangingChars="100" w:hanging="210"/>
        <w:rPr>
          <w:rFonts w:ascii="ＭＳ 明朝" w:eastAsia="ＭＳ 明朝" w:hAnsi="ＭＳ 明朝"/>
          <w:szCs w:val="21"/>
        </w:rPr>
      </w:pPr>
      <w:r w:rsidRPr="002E335D">
        <w:rPr>
          <w:rFonts w:ascii="ＭＳ 明朝" w:eastAsia="ＭＳ 明朝" w:hAnsi="ＭＳ 明朝" w:hint="eastAsia"/>
          <w:szCs w:val="21"/>
        </w:rPr>
        <w:t>（事務局）</w:t>
      </w:r>
    </w:p>
    <w:p w:rsidR="009C457E" w:rsidRPr="00A80632" w:rsidRDefault="009C457E" w:rsidP="002E335D">
      <w:pPr>
        <w:ind w:left="210" w:hangingChars="100" w:hanging="210"/>
        <w:rPr>
          <w:rFonts w:ascii="ＭＳ 明朝" w:eastAsia="ＭＳ 明朝" w:hAnsi="ＭＳ 明朝"/>
          <w:szCs w:val="21"/>
        </w:rPr>
      </w:pPr>
      <w:r w:rsidRPr="002E335D">
        <w:rPr>
          <w:rFonts w:ascii="ＭＳ 明朝" w:eastAsia="ＭＳ 明朝" w:hAnsi="ＭＳ 明朝" w:hint="eastAsia"/>
          <w:szCs w:val="21"/>
        </w:rPr>
        <w:t xml:space="preserve">第５条　</w:t>
      </w:r>
      <w:r w:rsidRPr="00C8372E">
        <w:rPr>
          <w:rFonts w:ascii="ＭＳ 明朝" w:eastAsia="ＭＳ 明朝" w:hAnsi="ＭＳ 明朝" w:hint="eastAsia"/>
          <w:szCs w:val="21"/>
        </w:rPr>
        <w:t>本会の事務局を、</w:t>
      </w:r>
      <w:r w:rsidR="00C8372E" w:rsidRPr="00A80632">
        <w:rPr>
          <w:rFonts w:ascii="ＭＳ 明朝" w:eastAsia="ＭＳ 明朝" w:hAnsi="ＭＳ 明朝" w:hint="eastAsia"/>
          <w:szCs w:val="21"/>
        </w:rPr>
        <w:t>越前市府中一丁目１１番２号</w:t>
      </w:r>
      <w:r w:rsidR="009742A4" w:rsidRPr="00A80632">
        <w:rPr>
          <w:rFonts w:ascii="ＭＳ 明朝" w:eastAsia="ＭＳ 明朝" w:hAnsi="ＭＳ 明朝" w:hint="eastAsia"/>
          <w:szCs w:val="21"/>
        </w:rPr>
        <w:t>市民プラザたけふ３階</w:t>
      </w:r>
      <w:r w:rsidRPr="00A80632">
        <w:rPr>
          <w:rFonts w:ascii="ＭＳ 明朝" w:eastAsia="ＭＳ 明朝" w:hAnsi="ＭＳ 明朝" w:hint="eastAsia"/>
          <w:szCs w:val="21"/>
        </w:rPr>
        <w:t>に置く。</w:t>
      </w:r>
      <w:r w:rsidR="002E335D" w:rsidRPr="00A80632">
        <w:rPr>
          <w:rFonts w:ascii="ＭＳ 明朝" w:eastAsia="ＭＳ 明朝" w:hAnsi="ＭＳ 明朝" w:hint="eastAsia"/>
          <w:szCs w:val="21"/>
        </w:rPr>
        <w:t>ただし、会計事務に関する事務局については、別途会計担当理事宅に置く。</w:t>
      </w:r>
    </w:p>
    <w:p w:rsidR="009C457E" w:rsidRPr="001F6DE2" w:rsidRDefault="009C457E" w:rsidP="009C457E">
      <w:pPr>
        <w:ind w:left="210" w:hangingChars="100" w:hanging="210"/>
        <w:rPr>
          <w:rFonts w:ascii="ＭＳ 明朝" w:eastAsia="ＭＳ 明朝" w:hAnsi="ＭＳ 明朝"/>
          <w:szCs w:val="21"/>
        </w:rPr>
      </w:pPr>
    </w:p>
    <w:p w:rsidR="009C457E" w:rsidRPr="001F6DE2" w:rsidRDefault="009C457E" w:rsidP="009C457E">
      <w:pPr>
        <w:rPr>
          <w:rFonts w:ascii="ＭＳ 明朝" w:eastAsia="ＭＳ 明朝" w:hAnsi="ＭＳ 明朝"/>
          <w:szCs w:val="21"/>
        </w:rPr>
      </w:pPr>
      <w:r w:rsidRPr="001F6DE2">
        <w:rPr>
          <w:rFonts w:ascii="ＭＳ 明朝" w:eastAsia="ＭＳ 明朝" w:hAnsi="ＭＳ 明朝" w:hint="eastAsia"/>
          <w:szCs w:val="21"/>
        </w:rPr>
        <w:t>（役　員）</w:t>
      </w:r>
    </w:p>
    <w:p w:rsidR="009C457E" w:rsidRPr="001F6DE2" w:rsidRDefault="009C457E" w:rsidP="009C457E">
      <w:pPr>
        <w:rPr>
          <w:rFonts w:ascii="ＭＳ 明朝" w:eastAsia="ＭＳ 明朝" w:hAnsi="ＭＳ 明朝"/>
          <w:szCs w:val="21"/>
        </w:rPr>
      </w:pPr>
      <w:r w:rsidRPr="001F6DE2">
        <w:rPr>
          <w:rFonts w:ascii="ＭＳ 明朝" w:eastAsia="ＭＳ 明朝" w:hAnsi="ＭＳ 明朝" w:hint="eastAsia"/>
          <w:szCs w:val="21"/>
        </w:rPr>
        <w:t>第６条　本会に、次の役員を置く。役員は会員のうちから選任する。</w:t>
      </w:r>
    </w:p>
    <w:p w:rsidR="009C457E" w:rsidRPr="001F6DE2" w:rsidRDefault="009C457E" w:rsidP="009C457E">
      <w:pPr>
        <w:rPr>
          <w:rFonts w:ascii="ＭＳ 明朝" w:eastAsia="ＭＳ 明朝" w:hAnsi="ＭＳ 明朝"/>
          <w:szCs w:val="21"/>
        </w:rPr>
      </w:pPr>
      <w:r w:rsidRPr="001F6DE2">
        <w:rPr>
          <w:rFonts w:ascii="ＭＳ 明朝" w:eastAsia="ＭＳ 明朝" w:hAnsi="ＭＳ 明朝" w:hint="eastAsia"/>
          <w:szCs w:val="21"/>
        </w:rPr>
        <w:t xml:space="preserve">　（１）　会長１名</w:t>
      </w:r>
    </w:p>
    <w:p w:rsidR="009C457E" w:rsidRPr="00A80632" w:rsidRDefault="009C457E" w:rsidP="009C457E">
      <w:pPr>
        <w:rPr>
          <w:rFonts w:ascii="ＭＳ 明朝" w:eastAsia="ＭＳ 明朝" w:hAnsi="ＭＳ 明朝"/>
          <w:szCs w:val="21"/>
        </w:rPr>
      </w:pPr>
      <w:r w:rsidRPr="001F6DE2">
        <w:rPr>
          <w:rFonts w:ascii="ＭＳ 明朝" w:eastAsia="ＭＳ 明朝" w:hAnsi="ＭＳ 明朝" w:hint="eastAsia"/>
          <w:szCs w:val="21"/>
        </w:rPr>
        <w:t xml:space="preserve">　（２）　</w:t>
      </w:r>
      <w:r w:rsidRPr="00A80632">
        <w:rPr>
          <w:rFonts w:ascii="ＭＳ 明朝" w:eastAsia="ＭＳ 明朝" w:hAnsi="ＭＳ 明朝" w:hint="eastAsia"/>
          <w:szCs w:val="21"/>
        </w:rPr>
        <w:t>副会長２名</w:t>
      </w:r>
      <w:r w:rsidR="004429A9" w:rsidRPr="00A80632">
        <w:rPr>
          <w:rFonts w:ascii="ＭＳ 明朝" w:eastAsia="ＭＳ 明朝" w:hAnsi="ＭＳ 明朝" w:hint="eastAsia"/>
          <w:szCs w:val="21"/>
        </w:rPr>
        <w:t>以内</w:t>
      </w:r>
    </w:p>
    <w:p w:rsidR="009C457E" w:rsidRPr="001F6DE2" w:rsidRDefault="009C457E" w:rsidP="009C457E">
      <w:pPr>
        <w:ind w:left="210" w:hangingChars="100" w:hanging="210"/>
        <w:rPr>
          <w:rFonts w:ascii="ＭＳ 明朝" w:eastAsia="ＭＳ 明朝" w:hAnsi="ＭＳ 明朝"/>
          <w:szCs w:val="21"/>
        </w:rPr>
      </w:pPr>
      <w:r w:rsidRPr="001F6DE2">
        <w:rPr>
          <w:rFonts w:ascii="ＭＳ 明朝" w:eastAsia="ＭＳ 明朝" w:hAnsi="ＭＳ 明朝" w:hint="eastAsia"/>
          <w:szCs w:val="21"/>
        </w:rPr>
        <w:t xml:space="preserve">　（３）　理事若干名</w:t>
      </w:r>
    </w:p>
    <w:p w:rsidR="009C457E" w:rsidRPr="001F6DE2" w:rsidRDefault="009C457E" w:rsidP="009C457E">
      <w:pPr>
        <w:ind w:left="210" w:hangingChars="100" w:hanging="210"/>
        <w:rPr>
          <w:rFonts w:ascii="ＭＳ 明朝" w:eastAsia="ＭＳ 明朝" w:hAnsi="ＭＳ 明朝"/>
          <w:szCs w:val="21"/>
        </w:rPr>
      </w:pPr>
      <w:r w:rsidRPr="001F6DE2">
        <w:rPr>
          <w:rFonts w:ascii="ＭＳ 明朝" w:eastAsia="ＭＳ 明朝" w:hAnsi="ＭＳ 明朝" w:hint="eastAsia"/>
          <w:szCs w:val="21"/>
        </w:rPr>
        <w:t xml:space="preserve">　（４）　監事２名</w:t>
      </w:r>
    </w:p>
    <w:p w:rsidR="009C457E" w:rsidRPr="001F6DE2" w:rsidRDefault="009C457E" w:rsidP="009C457E">
      <w:pPr>
        <w:ind w:left="210" w:hangingChars="100" w:hanging="210"/>
        <w:rPr>
          <w:rFonts w:ascii="ＭＳ 明朝" w:eastAsia="ＭＳ 明朝" w:hAnsi="ＭＳ 明朝"/>
          <w:szCs w:val="21"/>
        </w:rPr>
      </w:pPr>
      <w:r w:rsidRPr="001F6DE2">
        <w:rPr>
          <w:rFonts w:ascii="ＭＳ 明朝" w:eastAsia="ＭＳ 明朝" w:hAnsi="ＭＳ 明朝" w:hint="eastAsia"/>
          <w:szCs w:val="21"/>
        </w:rPr>
        <w:t>２　本会に上記以外の役員、顧問およびアドバイザーを理事会の承認によりおくことができる。</w:t>
      </w:r>
    </w:p>
    <w:p w:rsidR="009C457E" w:rsidRPr="001F6DE2" w:rsidRDefault="009C457E" w:rsidP="009C457E">
      <w:pPr>
        <w:ind w:left="210" w:hangingChars="100" w:hanging="210"/>
        <w:rPr>
          <w:rFonts w:ascii="ＭＳ 明朝" w:eastAsia="ＭＳ 明朝" w:hAnsi="ＭＳ 明朝"/>
          <w:szCs w:val="21"/>
        </w:rPr>
      </w:pPr>
      <w:r w:rsidRPr="001F6DE2">
        <w:rPr>
          <w:rFonts w:ascii="ＭＳ 明朝" w:eastAsia="ＭＳ 明朝" w:hAnsi="ＭＳ 明朝" w:hint="eastAsia"/>
          <w:szCs w:val="21"/>
        </w:rPr>
        <w:t>３　役員等の任期は２年とする。ただし、再任は妨げない。</w:t>
      </w:r>
    </w:p>
    <w:p w:rsidR="009C457E" w:rsidRPr="001F6DE2" w:rsidRDefault="009C457E" w:rsidP="009C457E">
      <w:pPr>
        <w:ind w:left="210" w:hangingChars="100" w:hanging="210"/>
        <w:rPr>
          <w:rFonts w:ascii="ＭＳ 明朝" w:eastAsia="ＭＳ 明朝" w:hAnsi="ＭＳ 明朝"/>
          <w:szCs w:val="21"/>
        </w:rPr>
      </w:pPr>
      <w:r w:rsidRPr="001F6DE2">
        <w:rPr>
          <w:rFonts w:ascii="ＭＳ 明朝" w:eastAsia="ＭＳ 明朝" w:hAnsi="ＭＳ 明朝" w:hint="eastAsia"/>
          <w:szCs w:val="21"/>
        </w:rPr>
        <w:t>４　理事および監事は、理事会による推薦者および立候補した者の中から選任し、総会において決定する。</w:t>
      </w:r>
    </w:p>
    <w:p w:rsidR="009C457E" w:rsidRPr="001F6DE2" w:rsidRDefault="009C457E" w:rsidP="009C457E">
      <w:pPr>
        <w:ind w:left="210" w:hangingChars="100" w:hanging="210"/>
        <w:rPr>
          <w:rFonts w:ascii="ＭＳ 明朝" w:eastAsia="ＭＳ 明朝" w:hAnsi="ＭＳ 明朝"/>
          <w:szCs w:val="21"/>
        </w:rPr>
      </w:pPr>
      <w:r w:rsidRPr="001F6DE2">
        <w:rPr>
          <w:rFonts w:ascii="ＭＳ 明朝" w:eastAsia="ＭＳ 明朝" w:hAnsi="ＭＳ 明朝" w:hint="eastAsia"/>
          <w:szCs w:val="21"/>
        </w:rPr>
        <w:t>５　会長は、理事の中での互選とする。</w:t>
      </w:r>
    </w:p>
    <w:p w:rsidR="009C457E" w:rsidRPr="001F6DE2" w:rsidRDefault="009C457E" w:rsidP="009C457E">
      <w:pPr>
        <w:ind w:left="210" w:hangingChars="100" w:hanging="210"/>
        <w:rPr>
          <w:rFonts w:ascii="ＭＳ 明朝" w:eastAsia="ＭＳ 明朝" w:hAnsi="ＭＳ 明朝"/>
          <w:szCs w:val="21"/>
        </w:rPr>
      </w:pPr>
      <w:r w:rsidRPr="001F6DE2">
        <w:rPr>
          <w:rFonts w:ascii="ＭＳ 明朝" w:eastAsia="ＭＳ 明朝" w:hAnsi="ＭＳ 明朝" w:hint="eastAsia"/>
          <w:szCs w:val="21"/>
        </w:rPr>
        <w:t>６　副会長は、会長が理事の中から指名する。</w:t>
      </w:r>
    </w:p>
    <w:p w:rsidR="009C457E" w:rsidRPr="001F6DE2" w:rsidRDefault="009C457E" w:rsidP="009C457E">
      <w:pPr>
        <w:ind w:left="210" w:hangingChars="100" w:hanging="210"/>
        <w:rPr>
          <w:rFonts w:ascii="ＭＳ 明朝" w:eastAsia="ＭＳ 明朝" w:hAnsi="ＭＳ 明朝"/>
          <w:szCs w:val="21"/>
        </w:rPr>
      </w:pPr>
      <w:r w:rsidRPr="001F6DE2">
        <w:rPr>
          <w:rFonts w:ascii="ＭＳ 明朝" w:eastAsia="ＭＳ 明朝" w:hAnsi="ＭＳ 明朝" w:hint="eastAsia"/>
          <w:szCs w:val="21"/>
        </w:rPr>
        <w:t>７　会長は、本会を代表して会務を総理し、総会、理事会を招集するとともに会議を主宰する。</w:t>
      </w:r>
    </w:p>
    <w:p w:rsidR="009C457E" w:rsidRPr="001F6DE2" w:rsidRDefault="009C457E" w:rsidP="009C457E">
      <w:pPr>
        <w:ind w:left="210" w:hangingChars="100" w:hanging="210"/>
        <w:rPr>
          <w:rFonts w:ascii="ＭＳ 明朝" w:eastAsia="ＭＳ 明朝" w:hAnsi="ＭＳ 明朝"/>
          <w:szCs w:val="21"/>
        </w:rPr>
      </w:pPr>
      <w:r w:rsidRPr="001F6DE2">
        <w:rPr>
          <w:rFonts w:ascii="ＭＳ 明朝" w:eastAsia="ＭＳ 明朝" w:hAnsi="ＭＳ 明朝" w:hint="eastAsia"/>
          <w:szCs w:val="21"/>
        </w:rPr>
        <w:t>８　副会長は、会長を補佐し、会長に事故あるときには職務を代行する。</w:t>
      </w:r>
    </w:p>
    <w:p w:rsidR="009C457E" w:rsidRPr="001F6DE2" w:rsidRDefault="009C457E" w:rsidP="009C457E">
      <w:pPr>
        <w:ind w:left="210" w:hangingChars="100" w:hanging="210"/>
        <w:rPr>
          <w:rFonts w:ascii="ＭＳ 明朝" w:eastAsia="ＭＳ 明朝" w:hAnsi="ＭＳ 明朝"/>
          <w:szCs w:val="21"/>
        </w:rPr>
      </w:pPr>
      <w:r w:rsidRPr="001F6DE2">
        <w:rPr>
          <w:rFonts w:ascii="ＭＳ 明朝" w:eastAsia="ＭＳ 明朝" w:hAnsi="ＭＳ 明朝" w:hint="eastAsia"/>
          <w:szCs w:val="21"/>
        </w:rPr>
        <w:t>９　監事は、本会の事業全般について監査を行い、総会に報告する。なお、すべての会議に出席することができるものとする。</w:t>
      </w:r>
    </w:p>
    <w:p w:rsidR="009C457E" w:rsidRPr="001F6DE2" w:rsidRDefault="009C457E" w:rsidP="009C457E">
      <w:pPr>
        <w:ind w:left="210" w:hangingChars="100" w:hanging="210"/>
        <w:rPr>
          <w:rFonts w:ascii="ＭＳ 明朝" w:eastAsia="ＭＳ 明朝" w:hAnsi="ＭＳ 明朝"/>
          <w:szCs w:val="21"/>
        </w:rPr>
      </w:pPr>
      <w:r w:rsidRPr="001F6DE2">
        <w:rPr>
          <w:rFonts w:ascii="ＭＳ 明朝" w:eastAsia="ＭＳ 明朝" w:hAnsi="ＭＳ 明朝" w:hint="eastAsia"/>
          <w:szCs w:val="21"/>
        </w:rPr>
        <w:t>１０　理事会は、役員が任期途中において役員を退いた場合、その後任の役員を決定することができる。後任役員の任期は前任者の残任期間内とする。</w:t>
      </w:r>
    </w:p>
    <w:p w:rsidR="009C457E" w:rsidRPr="001F6DE2" w:rsidRDefault="009C457E" w:rsidP="009C457E">
      <w:pPr>
        <w:ind w:left="210" w:hangingChars="100" w:hanging="210"/>
        <w:rPr>
          <w:rFonts w:ascii="ＭＳ 明朝" w:eastAsia="ＭＳ 明朝" w:hAnsi="ＭＳ 明朝"/>
          <w:szCs w:val="21"/>
        </w:rPr>
      </w:pPr>
    </w:p>
    <w:p w:rsidR="009C457E" w:rsidRPr="001F6DE2" w:rsidRDefault="009C457E" w:rsidP="009C457E">
      <w:pPr>
        <w:rPr>
          <w:rFonts w:ascii="ＭＳ 明朝" w:eastAsia="ＭＳ 明朝" w:hAnsi="ＭＳ 明朝"/>
          <w:szCs w:val="21"/>
        </w:rPr>
      </w:pPr>
      <w:r w:rsidRPr="001F6DE2">
        <w:rPr>
          <w:rFonts w:ascii="ＭＳ 明朝" w:eastAsia="ＭＳ 明朝" w:hAnsi="ＭＳ 明朝" w:hint="eastAsia"/>
          <w:szCs w:val="21"/>
        </w:rPr>
        <w:t>（会　議）</w:t>
      </w:r>
    </w:p>
    <w:p w:rsidR="009C457E" w:rsidRPr="001F6DE2" w:rsidRDefault="009C457E" w:rsidP="009C457E">
      <w:pPr>
        <w:rPr>
          <w:rFonts w:ascii="ＭＳ 明朝" w:eastAsia="ＭＳ 明朝" w:hAnsi="ＭＳ 明朝"/>
          <w:szCs w:val="21"/>
        </w:rPr>
      </w:pPr>
      <w:r w:rsidRPr="001F6DE2">
        <w:rPr>
          <w:rFonts w:ascii="ＭＳ 明朝" w:eastAsia="ＭＳ 明朝" w:hAnsi="ＭＳ 明朝" w:hint="eastAsia"/>
          <w:szCs w:val="21"/>
        </w:rPr>
        <w:t>第７条　本会に次の会議を置く。</w:t>
      </w:r>
    </w:p>
    <w:p w:rsidR="009C457E" w:rsidRPr="001F6DE2" w:rsidRDefault="009C457E" w:rsidP="009C457E">
      <w:pPr>
        <w:ind w:firstLineChars="100" w:firstLine="210"/>
        <w:rPr>
          <w:rFonts w:ascii="ＭＳ 明朝" w:eastAsia="ＭＳ 明朝" w:hAnsi="ＭＳ 明朝"/>
          <w:szCs w:val="21"/>
        </w:rPr>
      </w:pPr>
      <w:r w:rsidRPr="001F6DE2">
        <w:rPr>
          <w:rFonts w:ascii="ＭＳ 明朝" w:eastAsia="ＭＳ 明朝" w:hAnsi="ＭＳ 明朝" w:hint="eastAsia"/>
          <w:szCs w:val="21"/>
        </w:rPr>
        <w:t>（１）　総会</w:t>
      </w:r>
    </w:p>
    <w:p w:rsidR="009C457E" w:rsidRPr="001F6DE2" w:rsidRDefault="009C457E" w:rsidP="009C457E">
      <w:pPr>
        <w:ind w:firstLineChars="100" w:firstLine="210"/>
        <w:rPr>
          <w:rFonts w:ascii="ＭＳ 明朝" w:eastAsia="ＭＳ 明朝" w:hAnsi="ＭＳ 明朝"/>
          <w:szCs w:val="21"/>
        </w:rPr>
      </w:pPr>
      <w:r w:rsidRPr="001F6DE2">
        <w:rPr>
          <w:rFonts w:ascii="ＭＳ 明朝" w:eastAsia="ＭＳ 明朝" w:hAnsi="ＭＳ 明朝" w:hint="eastAsia"/>
          <w:szCs w:val="21"/>
        </w:rPr>
        <w:t>（２）　理事会</w:t>
      </w:r>
    </w:p>
    <w:p w:rsidR="009C457E" w:rsidRPr="001F6DE2" w:rsidRDefault="009C457E" w:rsidP="009C457E">
      <w:pPr>
        <w:ind w:left="210" w:hangingChars="100" w:hanging="210"/>
        <w:rPr>
          <w:rFonts w:ascii="ＭＳ 明朝" w:eastAsia="ＭＳ 明朝" w:hAnsi="ＭＳ 明朝"/>
          <w:szCs w:val="21"/>
        </w:rPr>
      </w:pPr>
      <w:r w:rsidRPr="001F6DE2">
        <w:rPr>
          <w:rFonts w:ascii="ＭＳ 明朝" w:eastAsia="ＭＳ 明朝" w:hAnsi="ＭＳ 明朝" w:hint="eastAsia"/>
          <w:szCs w:val="21"/>
        </w:rPr>
        <w:t>２　総会は、年１回以上開催し、役員、予算および事業計画の決定、決算および経過報告の承認を行う。</w:t>
      </w:r>
    </w:p>
    <w:p w:rsidR="009C457E" w:rsidRPr="001F6DE2" w:rsidRDefault="009C457E" w:rsidP="009C457E">
      <w:pPr>
        <w:ind w:left="210" w:hangingChars="100" w:hanging="210"/>
        <w:rPr>
          <w:rFonts w:ascii="ＭＳ 明朝" w:eastAsia="ＭＳ 明朝" w:hAnsi="ＭＳ 明朝"/>
          <w:szCs w:val="21"/>
        </w:rPr>
      </w:pPr>
      <w:r w:rsidRPr="001F6DE2">
        <w:rPr>
          <w:rFonts w:ascii="ＭＳ 明朝" w:eastAsia="ＭＳ 明朝" w:hAnsi="ＭＳ 明朝" w:hint="eastAsia"/>
          <w:szCs w:val="21"/>
        </w:rPr>
        <w:t>３　総会は会員（委任状によるものを含む。）の過半数の出席により成立するものとする。</w:t>
      </w:r>
    </w:p>
    <w:p w:rsidR="009C457E" w:rsidRPr="001F6DE2" w:rsidRDefault="009C457E" w:rsidP="009C457E">
      <w:pPr>
        <w:ind w:left="210" w:hangingChars="100" w:hanging="210"/>
        <w:rPr>
          <w:rFonts w:ascii="ＭＳ 明朝" w:eastAsia="ＭＳ 明朝" w:hAnsi="ＭＳ 明朝"/>
          <w:szCs w:val="21"/>
        </w:rPr>
      </w:pPr>
      <w:r w:rsidRPr="001F6DE2">
        <w:rPr>
          <w:rFonts w:ascii="ＭＳ 明朝" w:eastAsia="ＭＳ 明朝" w:hAnsi="ＭＳ 明朝" w:hint="eastAsia"/>
          <w:szCs w:val="21"/>
        </w:rPr>
        <w:t xml:space="preserve">　なお、総会の招集の通知及び委任状の提出は、電子メール等の電磁的方法にて行うことができる。</w:t>
      </w:r>
    </w:p>
    <w:p w:rsidR="009C457E" w:rsidRPr="001F6DE2" w:rsidRDefault="009C457E" w:rsidP="009C457E">
      <w:pPr>
        <w:ind w:left="210" w:hangingChars="100" w:hanging="210"/>
        <w:rPr>
          <w:rFonts w:ascii="ＭＳ 明朝" w:eastAsia="ＭＳ 明朝" w:hAnsi="ＭＳ 明朝"/>
          <w:szCs w:val="21"/>
        </w:rPr>
      </w:pPr>
      <w:r w:rsidRPr="001F6DE2">
        <w:rPr>
          <w:rFonts w:ascii="ＭＳ 明朝" w:eastAsia="ＭＳ 明朝" w:hAnsi="ＭＳ 明朝" w:hint="eastAsia"/>
          <w:szCs w:val="21"/>
        </w:rPr>
        <w:t>４　総会の議決は、出席した会員（委任状によるものを含む。）の過半数の賛成によるものとする。</w:t>
      </w:r>
    </w:p>
    <w:p w:rsidR="009C457E" w:rsidRPr="001F6DE2" w:rsidRDefault="009C457E" w:rsidP="009C457E">
      <w:pPr>
        <w:ind w:left="210" w:hangingChars="100" w:hanging="210"/>
        <w:rPr>
          <w:rFonts w:ascii="ＭＳ 明朝" w:eastAsia="ＭＳ 明朝" w:hAnsi="ＭＳ 明朝"/>
          <w:szCs w:val="21"/>
        </w:rPr>
      </w:pPr>
      <w:r w:rsidRPr="001F6DE2">
        <w:rPr>
          <w:rFonts w:ascii="ＭＳ 明朝" w:eastAsia="ＭＳ 明朝" w:hAnsi="ＭＳ 明朝" w:hint="eastAsia"/>
          <w:szCs w:val="21"/>
        </w:rPr>
        <w:t>５　総会で審議すべき案件について、総会を開催することが困難又は不適当と会長が認める場合は、書面により会員に議決を図ることができる。</w:t>
      </w:r>
    </w:p>
    <w:p w:rsidR="009C457E" w:rsidRPr="001F6DE2" w:rsidRDefault="009C457E" w:rsidP="009C457E">
      <w:pPr>
        <w:rPr>
          <w:rFonts w:ascii="ＭＳ 明朝" w:eastAsia="ＭＳ 明朝" w:hAnsi="ＭＳ 明朝"/>
          <w:szCs w:val="21"/>
        </w:rPr>
      </w:pPr>
      <w:r w:rsidRPr="001F6DE2">
        <w:rPr>
          <w:rFonts w:ascii="ＭＳ 明朝" w:eastAsia="ＭＳ 明朝" w:hAnsi="ＭＳ 明朝" w:hint="eastAsia"/>
          <w:szCs w:val="21"/>
        </w:rPr>
        <w:t>６　理事会は、総会の決定に基づき、会務の執行にあたる。</w:t>
      </w:r>
    </w:p>
    <w:p w:rsidR="009C457E" w:rsidRPr="001F6DE2" w:rsidRDefault="009C457E" w:rsidP="009C457E">
      <w:pPr>
        <w:rPr>
          <w:rFonts w:ascii="ＭＳ 明朝" w:eastAsia="ＭＳ 明朝" w:hAnsi="ＭＳ 明朝"/>
          <w:szCs w:val="21"/>
        </w:rPr>
      </w:pPr>
    </w:p>
    <w:p w:rsidR="009C457E" w:rsidRPr="001F6DE2" w:rsidRDefault="009C457E" w:rsidP="009C457E">
      <w:pPr>
        <w:rPr>
          <w:rFonts w:ascii="ＭＳ 明朝" w:eastAsia="ＭＳ 明朝" w:hAnsi="ＭＳ 明朝"/>
          <w:szCs w:val="21"/>
        </w:rPr>
      </w:pPr>
      <w:r w:rsidRPr="001F6DE2">
        <w:rPr>
          <w:rFonts w:ascii="ＭＳ 明朝" w:eastAsia="ＭＳ 明朝" w:hAnsi="ＭＳ 明朝" w:hint="eastAsia"/>
          <w:szCs w:val="21"/>
        </w:rPr>
        <w:t>（会　計）</w:t>
      </w:r>
    </w:p>
    <w:p w:rsidR="009C457E" w:rsidRPr="001F6DE2" w:rsidRDefault="009C457E" w:rsidP="009C457E">
      <w:pPr>
        <w:ind w:left="210" w:hangingChars="100" w:hanging="210"/>
        <w:rPr>
          <w:rFonts w:ascii="ＭＳ 明朝" w:eastAsia="ＭＳ 明朝" w:hAnsi="ＭＳ 明朝"/>
          <w:szCs w:val="21"/>
        </w:rPr>
      </w:pPr>
      <w:r w:rsidRPr="001F6DE2">
        <w:rPr>
          <w:rFonts w:ascii="ＭＳ 明朝" w:eastAsia="ＭＳ 明朝" w:hAnsi="ＭＳ 明朝" w:hint="eastAsia"/>
          <w:szCs w:val="21"/>
        </w:rPr>
        <w:t>第８条　本会の経費は、会費、その他の収入をもってこれにあてる。</w:t>
      </w:r>
    </w:p>
    <w:p w:rsidR="009C457E" w:rsidRPr="001F6DE2" w:rsidRDefault="009C457E" w:rsidP="009C457E">
      <w:pPr>
        <w:ind w:left="210" w:hangingChars="100" w:hanging="210"/>
        <w:rPr>
          <w:rFonts w:ascii="ＭＳ 明朝" w:eastAsia="ＭＳ 明朝" w:hAnsi="ＭＳ 明朝"/>
          <w:szCs w:val="21"/>
        </w:rPr>
      </w:pPr>
      <w:r w:rsidRPr="001F6DE2">
        <w:rPr>
          <w:rFonts w:ascii="ＭＳ 明朝" w:eastAsia="ＭＳ 明朝" w:hAnsi="ＭＳ 明朝" w:hint="eastAsia"/>
          <w:szCs w:val="21"/>
        </w:rPr>
        <w:t>２　会費は、年２，０００円とする。ただし、登録初年度および学生の場合は、会費を免除する。</w:t>
      </w:r>
    </w:p>
    <w:p w:rsidR="009C457E" w:rsidRPr="001F6DE2" w:rsidRDefault="009C457E" w:rsidP="009C457E">
      <w:pPr>
        <w:ind w:left="210" w:hangingChars="100" w:hanging="210"/>
        <w:rPr>
          <w:rFonts w:ascii="ＭＳ 明朝" w:eastAsia="ＭＳ 明朝" w:hAnsi="ＭＳ 明朝"/>
          <w:szCs w:val="21"/>
        </w:rPr>
      </w:pPr>
      <w:r w:rsidRPr="001F6DE2">
        <w:rPr>
          <w:rFonts w:ascii="ＭＳ 明朝" w:eastAsia="ＭＳ 明朝" w:hAnsi="ＭＳ 明朝" w:hint="eastAsia"/>
          <w:szCs w:val="21"/>
        </w:rPr>
        <w:t>３　本会の会計年度は、４月１日から始まり、翌年３月３１日に終わるものとする。</w:t>
      </w:r>
    </w:p>
    <w:p w:rsidR="009C457E" w:rsidRPr="001F6DE2" w:rsidRDefault="009C457E" w:rsidP="009C457E">
      <w:pPr>
        <w:ind w:left="210" w:hangingChars="100" w:hanging="210"/>
        <w:rPr>
          <w:rFonts w:ascii="ＭＳ 明朝" w:eastAsia="ＭＳ 明朝" w:hAnsi="ＭＳ 明朝"/>
          <w:szCs w:val="21"/>
        </w:rPr>
      </w:pPr>
      <w:r w:rsidRPr="001F6DE2">
        <w:rPr>
          <w:rFonts w:ascii="ＭＳ 明朝" w:eastAsia="ＭＳ 明朝" w:hAnsi="ＭＳ 明朝" w:hint="eastAsia"/>
          <w:szCs w:val="21"/>
        </w:rPr>
        <w:t>４　本会の予算は、毎会計年度前に作成し、理事会の承認を得るとともに、当該会計年度開始後最初の総会の承認を得なければならない。</w:t>
      </w:r>
    </w:p>
    <w:p w:rsidR="009C457E" w:rsidRPr="001F6DE2" w:rsidRDefault="009C457E" w:rsidP="009C457E">
      <w:pPr>
        <w:ind w:left="210" w:hangingChars="100" w:hanging="210"/>
        <w:rPr>
          <w:rFonts w:ascii="ＭＳ 明朝" w:eastAsia="ＭＳ 明朝" w:hAnsi="ＭＳ 明朝"/>
          <w:szCs w:val="21"/>
        </w:rPr>
      </w:pPr>
      <w:r w:rsidRPr="001F6DE2">
        <w:rPr>
          <w:rFonts w:ascii="ＭＳ 明朝" w:eastAsia="ＭＳ 明朝" w:hAnsi="ＭＳ 明朝" w:hint="eastAsia"/>
          <w:szCs w:val="21"/>
        </w:rPr>
        <w:t>５　本会の決算は、毎会計年度終了後速やかに作成し、理事会の承認並びに監事の監査、承認を得たうえで、総会の承認を得なければならない。</w:t>
      </w:r>
    </w:p>
    <w:p w:rsidR="009C457E" w:rsidRPr="001F6DE2" w:rsidRDefault="009C457E" w:rsidP="009C457E">
      <w:pPr>
        <w:rPr>
          <w:rFonts w:ascii="ＭＳ 明朝" w:eastAsia="ＭＳ 明朝" w:hAnsi="ＭＳ 明朝"/>
          <w:szCs w:val="21"/>
        </w:rPr>
      </w:pPr>
    </w:p>
    <w:p w:rsidR="009C457E" w:rsidRPr="001F6DE2" w:rsidRDefault="009C457E" w:rsidP="009C457E">
      <w:pPr>
        <w:rPr>
          <w:rFonts w:ascii="ＭＳ 明朝" w:eastAsia="ＭＳ 明朝" w:hAnsi="ＭＳ 明朝"/>
          <w:szCs w:val="21"/>
        </w:rPr>
      </w:pPr>
      <w:r w:rsidRPr="001F6DE2">
        <w:rPr>
          <w:rFonts w:ascii="ＭＳ 明朝" w:eastAsia="ＭＳ 明朝" w:hAnsi="ＭＳ 明朝" w:hint="eastAsia"/>
          <w:szCs w:val="21"/>
        </w:rPr>
        <w:t>（会則の改正）</w:t>
      </w:r>
    </w:p>
    <w:p w:rsidR="009C457E" w:rsidRPr="001F6DE2" w:rsidRDefault="009C457E" w:rsidP="009C457E">
      <w:pPr>
        <w:ind w:left="210" w:hangingChars="100" w:hanging="210"/>
        <w:rPr>
          <w:rFonts w:ascii="ＭＳ 明朝" w:eastAsia="ＭＳ 明朝" w:hAnsi="ＭＳ 明朝"/>
          <w:szCs w:val="21"/>
        </w:rPr>
      </w:pPr>
      <w:r w:rsidRPr="001F6DE2">
        <w:rPr>
          <w:rFonts w:ascii="ＭＳ 明朝" w:eastAsia="ＭＳ 明朝" w:hAnsi="ＭＳ 明朝" w:hint="eastAsia"/>
          <w:szCs w:val="21"/>
        </w:rPr>
        <w:t>第９条　本会則は、理事会の議決を経て、かつ、総会の承認により改正することができる。</w:t>
      </w:r>
    </w:p>
    <w:p w:rsidR="009C457E" w:rsidRPr="001F6DE2" w:rsidRDefault="009C457E" w:rsidP="009C457E">
      <w:pPr>
        <w:rPr>
          <w:rFonts w:ascii="ＭＳ 明朝" w:eastAsia="ＭＳ 明朝" w:hAnsi="ＭＳ 明朝"/>
          <w:szCs w:val="21"/>
        </w:rPr>
      </w:pPr>
    </w:p>
    <w:p w:rsidR="009C457E" w:rsidRPr="001F6DE2" w:rsidRDefault="009C457E" w:rsidP="009C457E">
      <w:pPr>
        <w:rPr>
          <w:rFonts w:ascii="ＭＳ 明朝" w:eastAsia="ＭＳ 明朝" w:hAnsi="ＭＳ 明朝"/>
          <w:szCs w:val="21"/>
        </w:rPr>
      </w:pPr>
      <w:r w:rsidRPr="001F6DE2">
        <w:rPr>
          <w:rFonts w:ascii="ＭＳ 明朝" w:eastAsia="ＭＳ 明朝" w:hAnsi="ＭＳ 明朝" w:hint="eastAsia"/>
          <w:szCs w:val="21"/>
        </w:rPr>
        <w:t>（その他）</w:t>
      </w:r>
    </w:p>
    <w:p w:rsidR="009C457E" w:rsidRPr="001F6DE2" w:rsidRDefault="009C457E" w:rsidP="009C457E">
      <w:pPr>
        <w:ind w:left="210" w:hangingChars="100" w:hanging="210"/>
        <w:rPr>
          <w:rFonts w:ascii="ＭＳ 明朝" w:eastAsia="ＭＳ 明朝" w:hAnsi="ＭＳ 明朝"/>
          <w:szCs w:val="21"/>
        </w:rPr>
      </w:pPr>
      <w:r w:rsidRPr="001F6DE2">
        <w:rPr>
          <w:rFonts w:ascii="ＭＳ 明朝" w:eastAsia="ＭＳ 明朝" w:hAnsi="ＭＳ 明朝" w:hint="eastAsia"/>
          <w:szCs w:val="21"/>
        </w:rPr>
        <w:t>第10条　本会の目的とする防災士としての活動や、高度な技術のスキル向上を目指すために、福井県防災士会に加入するものとする。</w:t>
      </w:r>
    </w:p>
    <w:p w:rsidR="009C457E" w:rsidRPr="001F6DE2" w:rsidRDefault="009C457E" w:rsidP="009C457E">
      <w:pPr>
        <w:rPr>
          <w:rFonts w:ascii="ＭＳ 明朝" w:eastAsia="ＭＳ 明朝" w:hAnsi="ＭＳ 明朝"/>
          <w:szCs w:val="21"/>
        </w:rPr>
      </w:pPr>
    </w:p>
    <w:p w:rsidR="009C457E" w:rsidRPr="001F6DE2" w:rsidRDefault="009C457E" w:rsidP="009C457E">
      <w:pPr>
        <w:rPr>
          <w:rFonts w:ascii="ＭＳ 明朝" w:eastAsia="ＭＳ 明朝" w:hAnsi="ＭＳ 明朝"/>
          <w:szCs w:val="21"/>
        </w:rPr>
      </w:pPr>
      <w:r w:rsidRPr="001F6DE2">
        <w:rPr>
          <w:rFonts w:ascii="ＭＳ 明朝" w:eastAsia="ＭＳ 明朝" w:hAnsi="ＭＳ 明朝" w:hint="eastAsia"/>
          <w:szCs w:val="21"/>
        </w:rPr>
        <w:t>附則</w:t>
      </w:r>
    </w:p>
    <w:p w:rsidR="009C457E" w:rsidRPr="001F6DE2" w:rsidRDefault="009C457E" w:rsidP="009C457E">
      <w:pPr>
        <w:ind w:firstLineChars="100" w:firstLine="210"/>
        <w:rPr>
          <w:rFonts w:ascii="ＭＳ 明朝" w:eastAsia="ＭＳ 明朝" w:hAnsi="ＭＳ 明朝"/>
          <w:szCs w:val="21"/>
        </w:rPr>
      </w:pPr>
      <w:r w:rsidRPr="001F6DE2">
        <w:rPr>
          <w:rFonts w:ascii="ＭＳ 明朝" w:eastAsia="ＭＳ 明朝" w:hAnsi="ＭＳ 明朝" w:hint="eastAsia"/>
          <w:szCs w:val="21"/>
        </w:rPr>
        <w:t>この会則は、平成２７年６月２４日より施行する。</w:t>
      </w:r>
    </w:p>
    <w:p w:rsidR="009C457E" w:rsidRPr="001F6DE2" w:rsidRDefault="009C457E" w:rsidP="009C457E">
      <w:pPr>
        <w:rPr>
          <w:rFonts w:ascii="ＭＳ 明朝" w:eastAsia="ＭＳ 明朝" w:hAnsi="ＭＳ 明朝"/>
          <w:szCs w:val="21"/>
        </w:rPr>
      </w:pPr>
      <w:r w:rsidRPr="001F6DE2">
        <w:rPr>
          <w:rFonts w:ascii="ＭＳ 明朝" w:eastAsia="ＭＳ 明朝" w:hAnsi="ＭＳ 明朝" w:hint="eastAsia"/>
          <w:szCs w:val="21"/>
        </w:rPr>
        <w:t>附則</w:t>
      </w:r>
    </w:p>
    <w:p w:rsidR="009C457E" w:rsidRPr="001F6DE2" w:rsidRDefault="009C457E" w:rsidP="009C457E">
      <w:pPr>
        <w:ind w:firstLineChars="100" w:firstLine="210"/>
        <w:rPr>
          <w:rFonts w:ascii="ＭＳ 明朝" w:eastAsia="ＭＳ 明朝" w:hAnsi="ＭＳ 明朝"/>
          <w:szCs w:val="21"/>
        </w:rPr>
      </w:pPr>
      <w:r w:rsidRPr="001F6DE2">
        <w:rPr>
          <w:rFonts w:ascii="ＭＳ 明朝" w:eastAsia="ＭＳ 明朝" w:hAnsi="ＭＳ 明朝" w:hint="eastAsia"/>
          <w:szCs w:val="21"/>
        </w:rPr>
        <w:t>この会則は、平成２８年４月２</w:t>
      </w:r>
      <w:bookmarkStart w:id="0" w:name="_GoBack"/>
      <w:bookmarkEnd w:id="0"/>
      <w:r w:rsidRPr="001F6DE2">
        <w:rPr>
          <w:rFonts w:ascii="ＭＳ 明朝" w:eastAsia="ＭＳ 明朝" w:hAnsi="ＭＳ 明朝" w:hint="eastAsia"/>
          <w:szCs w:val="21"/>
        </w:rPr>
        <w:t>５日より施行する。</w:t>
      </w:r>
    </w:p>
    <w:p w:rsidR="009C457E" w:rsidRPr="001F6DE2" w:rsidRDefault="009C457E" w:rsidP="009C457E">
      <w:pPr>
        <w:rPr>
          <w:rFonts w:ascii="ＭＳ 明朝" w:eastAsia="ＭＳ 明朝" w:hAnsi="ＭＳ 明朝"/>
          <w:szCs w:val="21"/>
        </w:rPr>
      </w:pPr>
      <w:r w:rsidRPr="001F6DE2">
        <w:rPr>
          <w:rFonts w:ascii="ＭＳ 明朝" w:eastAsia="ＭＳ 明朝" w:hAnsi="ＭＳ 明朝" w:hint="eastAsia"/>
          <w:szCs w:val="21"/>
        </w:rPr>
        <w:t>附則</w:t>
      </w:r>
    </w:p>
    <w:p w:rsidR="009C457E" w:rsidRPr="001F6DE2" w:rsidRDefault="009C457E" w:rsidP="009C457E">
      <w:pPr>
        <w:rPr>
          <w:rFonts w:ascii="ＭＳ 明朝" w:eastAsia="ＭＳ 明朝" w:hAnsi="ＭＳ 明朝"/>
          <w:szCs w:val="21"/>
        </w:rPr>
      </w:pPr>
      <w:r w:rsidRPr="001F6DE2">
        <w:rPr>
          <w:rFonts w:ascii="ＭＳ 明朝" w:eastAsia="ＭＳ 明朝" w:hAnsi="ＭＳ 明朝" w:hint="eastAsia"/>
          <w:szCs w:val="21"/>
        </w:rPr>
        <w:t xml:space="preserve">　この会則は、平成３１年４月２３日より施行する。</w:t>
      </w:r>
    </w:p>
    <w:p w:rsidR="009C457E" w:rsidRPr="001F6DE2" w:rsidRDefault="009C457E" w:rsidP="009C457E">
      <w:pPr>
        <w:rPr>
          <w:rFonts w:ascii="ＭＳ 明朝" w:eastAsia="ＭＳ 明朝" w:hAnsi="ＭＳ 明朝"/>
          <w:szCs w:val="21"/>
        </w:rPr>
      </w:pPr>
      <w:r w:rsidRPr="001F6DE2">
        <w:rPr>
          <w:rFonts w:ascii="ＭＳ 明朝" w:eastAsia="ＭＳ 明朝" w:hAnsi="ＭＳ 明朝" w:hint="eastAsia"/>
          <w:szCs w:val="21"/>
        </w:rPr>
        <w:t>附則</w:t>
      </w:r>
    </w:p>
    <w:p w:rsidR="009C457E" w:rsidRDefault="009C457E" w:rsidP="007E59BA">
      <w:pPr>
        <w:ind w:firstLine="210"/>
        <w:rPr>
          <w:rFonts w:ascii="ＭＳ 明朝" w:eastAsia="ＭＳ 明朝" w:hAnsi="ＭＳ 明朝"/>
          <w:szCs w:val="21"/>
        </w:rPr>
      </w:pPr>
      <w:r w:rsidRPr="001F6DE2">
        <w:rPr>
          <w:rFonts w:ascii="ＭＳ 明朝" w:eastAsia="ＭＳ 明朝" w:hAnsi="ＭＳ 明朝" w:hint="eastAsia"/>
          <w:szCs w:val="21"/>
        </w:rPr>
        <w:t>この会則は、令和２年６月１日より施行する。</w:t>
      </w:r>
    </w:p>
    <w:p w:rsidR="007E59BA" w:rsidRPr="00A80632" w:rsidRDefault="007E59BA" w:rsidP="007E59BA">
      <w:pPr>
        <w:rPr>
          <w:rFonts w:ascii="ＭＳ 明朝" w:eastAsia="ＭＳ 明朝" w:hAnsi="ＭＳ 明朝"/>
          <w:szCs w:val="21"/>
        </w:rPr>
      </w:pPr>
      <w:r w:rsidRPr="00A80632">
        <w:rPr>
          <w:rFonts w:ascii="ＭＳ 明朝" w:eastAsia="ＭＳ 明朝" w:hAnsi="ＭＳ 明朝" w:hint="eastAsia"/>
          <w:szCs w:val="21"/>
        </w:rPr>
        <w:t>附則</w:t>
      </w:r>
    </w:p>
    <w:p w:rsidR="007E59BA" w:rsidRPr="00A80632" w:rsidRDefault="007E59BA" w:rsidP="007E59BA">
      <w:pPr>
        <w:ind w:firstLine="210"/>
        <w:rPr>
          <w:rFonts w:ascii="ＭＳ 明朝" w:eastAsia="ＭＳ 明朝" w:hAnsi="ＭＳ 明朝"/>
          <w:szCs w:val="21"/>
        </w:rPr>
      </w:pPr>
      <w:r w:rsidRPr="00A80632">
        <w:rPr>
          <w:rFonts w:ascii="ＭＳ 明朝" w:eastAsia="ＭＳ 明朝" w:hAnsi="ＭＳ 明朝" w:hint="eastAsia"/>
          <w:szCs w:val="21"/>
        </w:rPr>
        <w:t>この会則は、令和５年４月２</w:t>
      </w:r>
      <w:r w:rsidR="00B866D4" w:rsidRPr="00A80632">
        <w:rPr>
          <w:rFonts w:ascii="ＭＳ 明朝" w:eastAsia="ＭＳ 明朝" w:hAnsi="ＭＳ 明朝" w:hint="eastAsia"/>
          <w:szCs w:val="21"/>
        </w:rPr>
        <w:t>９</w:t>
      </w:r>
      <w:r w:rsidRPr="00A80632">
        <w:rPr>
          <w:rFonts w:ascii="ＭＳ 明朝" w:eastAsia="ＭＳ 明朝" w:hAnsi="ＭＳ 明朝" w:hint="eastAsia"/>
          <w:szCs w:val="21"/>
        </w:rPr>
        <w:t>日より施行する。</w:t>
      </w:r>
    </w:p>
    <w:p w:rsidR="007E59BA" w:rsidRPr="00A80632" w:rsidRDefault="007E59BA" w:rsidP="007E59BA">
      <w:pPr>
        <w:rPr>
          <w:rFonts w:ascii="ＭＳ 明朝" w:eastAsia="ＭＳ 明朝" w:hAnsi="ＭＳ 明朝"/>
          <w:szCs w:val="21"/>
        </w:rPr>
      </w:pPr>
    </w:p>
    <w:p w:rsidR="009C457E" w:rsidRPr="001F6DE2" w:rsidRDefault="009C457E">
      <w:pPr>
        <w:rPr>
          <w:rFonts w:ascii="ＭＳ 明朝" w:eastAsia="ＭＳ 明朝" w:hAnsi="ＭＳ 明朝"/>
          <w:szCs w:val="21"/>
        </w:rPr>
      </w:pPr>
    </w:p>
    <w:sectPr w:rsidR="009C457E" w:rsidRPr="001F6DE2" w:rsidSect="00AB30C1">
      <w:headerReference w:type="firs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6DE2" w:rsidRDefault="001F6DE2" w:rsidP="001F6DE2">
      <w:r>
        <w:separator/>
      </w:r>
    </w:p>
  </w:endnote>
  <w:endnote w:type="continuationSeparator" w:id="0">
    <w:p w:rsidR="001F6DE2" w:rsidRDefault="001F6DE2" w:rsidP="001F6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6DE2" w:rsidRDefault="001F6DE2" w:rsidP="001F6DE2">
      <w:r>
        <w:separator/>
      </w:r>
    </w:p>
  </w:footnote>
  <w:footnote w:type="continuationSeparator" w:id="0">
    <w:p w:rsidR="001F6DE2" w:rsidRDefault="001F6DE2" w:rsidP="001F6D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30C1" w:rsidRDefault="00AB30C1">
    <w:pPr>
      <w:pStyle w:val="a5"/>
    </w:pPr>
    <w:r>
      <w:rPr>
        <w:rFonts w:hint="eastAsia"/>
      </w:rPr>
      <w:t>第４号議案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57E"/>
    <w:rsid w:val="000368B9"/>
    <w:rsid w:val="001C79AB"/>
    <w:rsid w:val="001F6DE2"/>
    <w:rsid w:val="002115F5"/>
    <w:rsid w:val="002E335D"/>
    <w:rsid w:val="004429A9"/>
    <w:rsid w:val="00582D31"/>
    <w:rsid w:val="006F727D"/>
    <w:rsid w:val="007E59BA"/>
    <w:rsid w:val="009742A4"/>
    <w:rsid w:val="009C457E"/>
    <w:rsid w:val="00A73316"/>
    <w:rsid w:val="00A80632"/>
    <w:rsid w:val="00A933B3"/>
    <w:rsid w:val="00AB30C1"/>
    <w:rsid w:val="00AD5D40"/>
    <w:rsid w:val="00B866D4"/>
    <w:rsid w:val="00C8372E"/>
    <w:rsid w:val="00D05111"/>
    <w:rsid w:val="00E14C56"/>
    <w:rsid w:val="00EA2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40D78EE"/>
  <w15:chartTrackingRefBased/>
  <w15:docId w15:val="{B7E776D0-BB32-4D92-B46A-998BFED69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C457E"/>
    <w:pPr>
      <w:widowControl w:val="0"/>
      <w:jc w:val="both"/>
    </w:pPr>
  </w:style>
  <w:style w:type="paragraph" w:styleId="1">
    <w:name w:val="heading 1"/>
    <w:basedOn w:val="a"/>
    <w:next w:val="a"/>
    <w:link w:val="10"/>
    <w:uiPriority w:val="9"/>
    <w:qFormat/>
    <w:rsid w:val="001F6DE2"/>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D5D4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D5D40"/>
    <w:rPr>
      <w:rFonts w:asciiTheme="majorHAnsi" w:eastAsiaTheme="majorEastAsia" w:hAnsiTheme="majorHAnsi" w:cstheme="majorBidi"/>
      <w:sz w:val="18"/>
      <w:szCs w:val="18"/>
    </w:rPr>
  </w:style>
  <w:style w:type="paragraph" w:styleId="a5">
    <w:name w:val="header"/>
    <w:basedOn w:val="a"/>
    <w:link w:val="a6"/>
    <w:uiPriority w:val="99"/>
    <w:unhideWhenUsed/>
    <w:rsid w:val="001F6DE2"/>
    <w:pPr>
      <w:tabs>
        <w:tab w:val="center" w:pos="4252"/>
        <w:tab w:val="right" w:pos="8504"/>
      </w:tabs>
      <w:snapToGrid w:val="0"/>
    </w:pPr>
  </w:style>
  <w:style w:type="character" w:customStyle="1" w:styleId="a6">
    <w:name w:val="ヘッダー (文字)"/>
    <w:basedOn w:val="a0"/>
    <w:link w:val="a5"/>
    <w:uiPriority w:val="99"/>
    <w:rsid w:val="001F6DE2"/>
  </w:style>
  <w:style w:type="paragraph" w:styleId="a7">
    <w:name w:val="footer"/>
    <w:basedOn w:val="a"/>
    <w:link w:val="a8"/>
    <w:uiPriority w:val="99"/>
    <w:unhideWhenUsed/>
    <w:rsid w:val="001F6DE2"/>
    <w:pPr>
      <w:tabs>
        <w:tab w:val="center" w:pos="4252"/>
        <w:tab w:val="right" w:pos="8504"/>
      </w:tabs>
      <w:snapToGrid w:val="0"/>
    </w:pPr>
  </w:style>
  <w:style w:type="character" w:customStyle="1" w:styleId="a8">
    <w:name w:val="フッター (文字)"/>
    <w:basedOn w:val="a0"/>
    <w:link w:val="a7"/>
    <w:uiPriority w:val="99"/>
    <w:rsid w:val="001F6DE2"/>
  </w:style>
  <w:style w:type="character" w:customStyle="1" w:styleId="10">
    <w:name w:val="見出し 1 (文字)"/>
    <w:basedOn w:val="a0"/>
    <w:link w:val="1"/>
    <w:uiPriority w:val="9"/>
    <w:rsid w:val="001F6DE2"/>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AE1A9-9A9F-4747-965E-04C72F73E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308</Words>
  <Characters>1757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明城　加代子</dc:creator>
  <cp:keywords/>
  <dc:description/>
  <cp:lastModifiedBy>三好　夕香</cp:lastModifiedBy>
  <cp:revision>15</cp:revision>
  <cp:lastPrinted>2023-03-08T23:41:00Z</cp:lastPrinted>
  <dcterms:created xsi:type="dcterms:W3CDTF">2023-01-20T07:15:00Z</dcterms:created>
  <dcterms:modified xsi:type="dcterms:W3CDTF">2023-05-06T07:23:00Z</dcterms:modified>
</cp:coreProperties>
</file>