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711FC" w14:textId="4235A649" w:rsidR="00B76798" w:rsidRPr="009B6B0E" w:rsidRDefault="00B76798" w:rsidP="00B76798">
      <w:pPr>
        <w:spacing w:before="100" w:beforeAutospacing="1"/>
        <w:rPr>
          <w:rFonts w:ascii="ＭＳ 明朝" w:hAnsi="ＭＳ 明朝"/>
          <w:szCs w:val="21"/>
          <w:shd w:val="clear" w:color="auto" w:fill="FFFFFF" w:themeFill="background1"/>
        </w:rPr>
      </w:pPr>
      <w:r w:rsidRPr="009B6B0E">
        <w:rPr>
          <w:rFonts w:ascii="ＭＳ 明朝" w:hAnsi="ＭＳ 明朝" w:hint="eastAsia"/>
          <w:szCs w:val="21"/>
          <w:shd w:val="clear" w:color="auto" w:fill="FFFFFF" w:themeFill="background1"/>
        </w:rPr>
        <w:t>様式第５号</w:t>
      </w:r>
      <w:r>
        <w:rPr>
          <w:rFonts w:ascii="ＭＳ 明朝" w:hAnsi="ＭＳ 明朝" w:hint="eastAsia"/>
          <w:szCs w:val="21"/>
          <w:shd w:val="clear" w:color="auto" w:fill="FFFFFF" w:themeFill="background1"/>
        </w:rPr>
        <w:t>の２</w:t>
      </w:r>
      <w:r w:rsidRPr="009B6B0E">
        <w:rPr>
          <w:rFonts w:ascii="ＭＳ 明朝" w:hAnsi="ＭＳ 明朝" w:hint="eastAsia"/>
          <w:szCs w:val="21"/>
          <w:shd w:val="clear" w:color="auto" w:fill="FFFFFF" w:themeFill="background1"/>
        </w:rPr>
        <w:t>（第４条・第１０条関係）</w:t>
      </w:r>
    </w:p>
    <w:p w14:paraId="2629DE65" w14:textId="4A29BAD1" w:rsidR="00B76798" w:rsidRPr="008B7073" w:rsidRDefault="00B76798" w:rsidP="00B76798">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r>
        <w:rPr>
          <w:rFonts w:ascii="ＭＳ 明朝" w:hAnsi="ＭＳ 明朝"/>
          <w:sz w:val="24"/>
          <w:szCs w:val="24"/>
          <w:shd w:val="clear" w:color="auto" w:fill="FFFFFF" w:themeFill="background1"/>
        </w:rPr>
        <w:br/>
      </w:r>
      <w:r>
        <w:rPr>
          <w:rFonts w:ascii="ＭＳ 明朝" w:hAnsi="ＭＳ 明朝" w:hint="eastAsia"/>
          <w:sz w:val="24"/>
          <w:szCs w:val="24"/>
          <w:shd w:val="clear" w:color="auto" w:fill="FFFFFF" w:themeFill="background1"/>
        </w:rPr>
        <w:t>（</w:t>
      </w:r>
      <w:r w:rsidRPr="00B76798">
        <w:rPr>
          <w:rFonts w:ascii="ＭＳ 明朝" w:hAnsi="ＭＳ 明朝" w:hint="eastAsia"/>
          <w:sz w:val="24"/>
          <w:szCs w:val="24"/>
          <w:shd w:val="clear" w:color="auto" w:fill="FFFFFF" w:themeFill="background1"/>
        </w:rPr>
        <w:t>ＰＰＡによる太陽光発電設備導入</w:t>
      </w:r>
      <w:r>
        <w:rPr>
          <w:rFonts w:ascii="ＭＳ 明朝" w:hAnsi="ＭＳ 明朝" w:hint="eastAsia"/>
          <w:sz w:val="24"/>
          <w:szCs w:val="24"/>
          <w:shd w:val="clear" w:color="auto" w:fill="FFFFFF" w:themeFill="background1"/>
        </w:rPr>
        <w:t>）</w:t>
      </w:r>
    </w:p>
    <w:p w14:paraId="2F458742" w14:textId="77777777" w:rsidR="00B76798" w:rsidRPr="00727E29" w:rsidRDefault="00B76798" w:rsidP="00B76798">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1962BC28" w14:textId="77777777" w:rsidR="00B76798" w:rsidRPr="00B76798" w:rsidRDefault="00B76798" w:rsidP="00B76798">
      <w:pPr>
        <w:spacing w:before="100" w:beforeAutospacing="1"/>
        <w:rPr>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Ind w:w="-5" w:type="dxa"/>
        <w:tblLook w:val="04A0" w:firstRow="1" w:lastRow="0" w:firstColumn="1" w:lastColumn="0" w:noHBand="0" w:noVBand="1"/>
      </w:tblPr>
      <w:tblGrid>
        <w:gridCol w:w="851"/>
        <w:gridCol w:w="70"/>
        <w:gridCol w:w="7584"/>
        <w:gridCol w:w="1134"/>
      </w:tblGrid>
      <w:tr w:rsidR="00B76798" w:rsidRPr="00727E29" w14:paraId="53382AF7" w14:textId="77777777" w:rsidTr="00762BFB">
        <w:tc>
          <w:tcPr>
            <w:tcW w:w="921" w:type="dxa"/>
            <w:gridSpan w:val="2"/>
          </w:tcPr>
          <w:p w14:paraId="7BD90173"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7584" w:type="dxa"/>
          </w:tcPr>
          <w:p w14:paraId="4F199E73"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24E07D6B"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B76798" w:rsidRPr="00727E29" w14:paraId="09849A8E" w14:textId="77777777" w:rsidTr="00762BFB">
        <w:tc>
          <w:tcPr>
            <w:tcW w:w="9639" w:type="dxa"/>
            <w:gridSpan w:val="4"/>
          </w:tcPr>
          <w:p w14:paraId="2CD52F4E" w14:textId="277B1FF4" w:rsidR="00B76798" w:rsidRPr="00727E29" w:rsidRDefault="00B767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920A7D">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者要件）</w:t>
            </w:r>
          </w:p>
        </w:tc>
      </w:tr>
      <w:tr w:rsidR="00B76798" w:rsidRPr="00727E29" w14:paraId="4CF84985" w14:textId="77777777" w:rsidTr="00762BFB">
        <w:tc>
          <w:tcPr>
            <w:tcW w:w="851" w:type="dxa"/>
          </w:tcPr>
          <w:p w14:paraId="3F29FD8C"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Pr>
          <w:p w14:paraId="48F0B408" w14:textId="77777777" w:rsidR="00B76798" w:rsidRPr="00727E29" w:rsidRDefault="00B76798" w:rsidP="00762BFB">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市税の滞納がないこと。</w:t>
            </w:r>
          </w:p>
        </w:tc>
        <w:tc>
          <w:tcPr>
            <w:tcW w:w="1134" w:type="dxa"/>
            <w:vAlign w:val="center"/>
          </w:tcPr>
          <w:p w14:paraId="55377E62"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1206EA8C" w14:textId="77777777" w:rsidTr="00762BFB">
        <w:tc>
          <w:tcPr>
            <w:tcW w:w="851" w:type="dxa"/>
          </w:tcPr>
          <w:p w14:paraId="6C295DF0"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(2)</w:t>
            </w:r>
          </w:p>
        </w:tc>
        <w:tc>
          <w:tcPr>
            <w:tcW w:w="7654" w:type="dxa"/>
            <w:gridSpan w:val="2"/>
          </w:tcPr>
          <w:p w14:paraId="0A05AC3D" w14:textId="08FE2B87" w:rsidR="00B76798" w:rsidRPr="00617E6B" w:rsidRDefault="00B76798" w:rsidP="00762BFB">
            <w:pPr>
              <w:spacing w:before="100" w:beforeAutospacing="1"/>
              <w:rPr>
                <w:rFonts w:ascii="ＭＳ 明朝" w:hAnsi="ＭＳ 明朝"/>
                <w:szCs w:val="21"/>
                <w:shd w:val="clear" w:color="auto" w:fill="FFFFFF" w:themeFill="background1"/>
              </w:rPr>
            </w:pPr>
            <w:r w:rsidRPr="00617E6B">
              <w:rPr>
                <w:rFonts w:ascii="ＭＳ 明朝" w:hAnsi="ＭＳ 明朝" w:hint="eastAsia"/>
                <w:szCs w:val="21"/>
                <w:shd w:val="clear" w:color="auto" w:fill="FFFFFF" w:themeFill="background1"/>
              </w:rPr>
              <w:t>暴力団</w:t>
            </w:r>
            <w:r w:rsidR="002C1D4D">
              <w:rPr>
                <w:rFonts w:ascii="ＭＳ 明朝" w:hAnsi="ＭＳ 明朝" w:hint="eastAsia"/>
                <w:szCs w:val="21"/>
                <w:shd w:val="clear" w:color="auto" w:fill="FFFFFF" w:themeFill="background1"/>
              </w:rPr>
              <w:t>又</w:t>
            </w:r>
            <w:r w:rsidRPr="00617E6B">
              <w:rPr>
                <w:rFonts w:ascii="ＭＳ 明朝" w:hAnsi="ＭＳ 明朝" w:hint="eastAsia"/>
                <w:szCs w:val="21"/>
                <w:shd w:val="clear" w:color="auto" w:fill="FFFFFF" w:themeFill="background1"/>
              </w:rPr>
              <w:t>は暴力団員等と関わりがないこと。（詳細は交付要綱第３条第２項参照）</w:t>
            </w:r>
          </w:p>
        </w:tc>
        <w:tc>
          <w:tcPr>
            <w:tcW w:w="1134" w:type="dxa"/>
            <w:vAlign w:val="center"/>
          </w:tcPr>
          <w:p w14:paraId="16AD50F1"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4D84EE7C" w14:textId="77777777" w:rsidTr="00762BFB">
        <w:tc>
          <w:tcPr>
            <w:tcW w:w="9639" w:type="dxa"/>
            <w:gridSpan w:val="4"/>
            <w:vAlign w:val="center"/>
          </w:tcPr>
          <w:p w14:paraId="2E60AACB" w14:textId="419A89B1" w:rsidR="00B76798" w:rsidRPr="00727E29" w:rsidRDefault="00B767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E833C1">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事業要件）</w:t>
            </w:r>
          </w:p>
        </w:tc>
      </w:tr>
      <w:tr w:rsidR="00B76798" w:rsidRPr="00727E29" w14:paraId="32A6AE47" w14:textId="77777777" w:rsidTr="00762BFB">
        <w:tc>
          <w:tcPr>
            <w:tcW w:w="9639" w:type="dxa"/>
            <w:gridSpan w:val="4"/>
          </w:tcPr>
          <w:p w14:paraId="7FBDE27C" w14:textId="77777777" w:rsidR="00B76798" w:rsidRPr="00727E29" w:rsidRDefault="00B767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r>
      <w:tr w:rsidR="00B76798" w:rsidRPr="00727E29" w14:paraId="4359D28E" w14:textId="77777777" w:rsidTr="00762BFB">
        <w:tc>
          <w:tcPr>
            <w:tcW w:w="851" w:type="dxa"/>
          </w:tcPr>
          <w:p w14:paraId="3F789DC1"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8C54A" w14:textId="77777777" w:rsidR="00B76798" w:rsidRPr="00727E29" w:rsidRDefault="00B767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本補助事業が二酸化炭素の排出の削減に効果があること。</w:t>
            </w:r>
          </w:p>
        </w:tc>
        <w:tc>
          <w:tcPr>
            <w:tcW w:w="1134" w:type="dxa"/>
            <w:vAlign w:val="center"/>
          </w:tcPr>
          <w:p w14:paraId="2FC568FF"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364AA25" w14:textId="77777777" w:rsidTr="00762BFB">
        <w:tc>
          <w:tcPr>
            <w:tcW w:w="851" w:type="dxa"/>
          </w:tcPr>
          <w:p w14:paraId="67EF7C35"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97CE94C" w14:textId="77777777" w:rsidR="00B76798" w:rsidRPr="00727E29" w:rsidRDefault="00B767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本補助事業実施時における最新の各種法令等に遵守した事業であること</w:t>
            </w:r>
          </w:p>
        </w:tc>
        <w:tc>
          <w:tcPr>
            <w:tcW w:w="1134" w:type="dxa"/>
            <w:vAlign w:val="center"/>
          </w:tcPr>
          <w:p w14:paraId="780F05F6"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0A3B38F6" w14:textId="77777777" w:rsidTr="00762BFB">
        <w:tc>
          <w:tcPr>
            <w:tcW w:w="851" w:type="dxa"/>
          </w:tcPr>
          <w:p w14:paraId="77E05057"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3770008" w14:textId="77777777" w:rsidR="00B76798" w:rsidRPr="00727E29" w:rsidRDefault="00B767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本補助事業の実施により取得した温室効果ガス削減効果について、J-クレジット制度への登録を行わないこと。</w:t>
            </w:r>
          </w:p>
        </w:tc>
        <w:tc>
          <w:tcPr>
            <w:tcW w:w="1134" w:type="dxa"/>
            <w:vAlign w:val="center"/>
          </w:tcPr>
          <w:p w14:paraId="3749186F"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F1CA299" w14:textId="77777777" w:rsidTr="00762BFB">
        <w:tc>
          <w:tcPr>
            <w:tcW w:w="851" w:type="dxa"/>
          </w:tcPr>
          <w:p w14:paraId="1D04F8A8"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2C3FCDA" w14:textId="77777777" w:rsidR="00B76798" w:rsidRPr="00727E29" w:rsidRDefault="00B767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本補助事業によって得られる環境価値のうち、需要家に供給を行った電力量に紐づく環境価値を需要家に帰属させるものであること。</w:t>
            </w:r>
          </w:p>
        </w:tc>
        <w:tc>
          <w:tcPr>
            <w:tcW w:w="1134" w:type="dxa"/>
            <w:vAlign w:val="center"/>
          </w:tcPr>
          <w:p w14:paraId="13C81D67"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DAA49AD" w14:textId="77777777" w:rsidTr="00762BFB">
        <w:tc>
          <w:tcPr>
            <w:tcW w:w="851" w:type="dxa"/>
          </w:tcPr>
          <w:p w14:paraId="0896D1E7"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CFF4A62"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ＦＩＴ又はＦＩＰ制度の認定を取得しないこと。</w:t>
            </w:r>
          </w:p>
        </w:tc>
        <w:tc>
          <w:tcPr>
            <w:tcW w:w="1134" w:type="dxa"/>
            <w:vAlign w:val="center"/>
          </w:tcPr>
          <w:p w14:paraId="08D565AD"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36E348D3" w14:textId="77777777" w:rsidTr="00762BFB">
        <w:tc>
          <w:tcPr>
            <w:tcW w:w="851" w:type="dxa"/>
          </w:tcPr>
          <w:p w14:paraId="08D97C05"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A777D32"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電気事業法第２条第１項第５号ロに定める接続供給（自己託送）を行わないものであること。</w:t>
            </w:r>
          </w:p>
        </w:tc>
        <w:tc>
          <w:tcPr>
            <w:tcW w:w="1134" w:type="dxa"/>
            <w:vAlign w:val="center"/>
          </w:tcPr>
          <w:p w14:paraId="750AB589"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4BE9B273" w14:textId="77777777" w:rsidTr="00762BFB">
        <w:tc>
          <w:tcPr>
            <w:tcW w:w="851" w:type="dxa"/>
          </w:tcPr>
          <w:p w14:paraId="486D8A76"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szCs w:val="21"/>
                <w:shd w:val="clear" w:color="auto" w:fill="FFFFFF" w:themeFill="background1"/>
              </w:rPr>
              <w:t>(7)</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D65B978" w14:textId="45509B49" w:rsidR="00B76798" w:rsidRPr="00727E29" w:rsidRDefault="00F60CC9"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需要家の敷地内に補助事業により導入する補助対象設備で発電して消費する電力量を、個人住宅の場合は、当該補助対象設備で発電する電力量の３０％以上、事業所の場合は、当該補助対象設備で発電する電力量の５０％以上とすること。</w:t>
            </w:r>
          </w:p>
        </w:tc>
        <w:tc>
          <w:tcPr>
            <w:tcW w:w="1134" w:type="dxa"/>
            <w:vAlign w:val="center"/>
          </w:tcPr>
          <w:p w14:paraId="3288F9F3"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5874A259" w14:textId="77777777" w:rsidTr="00762BFB">
        <w:tc>
          <w:tcPr>
            <w:tcW w:w="851" w:type="dxa"/>
          </w:tcPr>
          <w:p w14:paraId="5F6FB114"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8)</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AE93B28" w14:textId="05973D98" w:rsidR="00B76798" w:rsidRPr="00482BE3" w:rsidRDefault="00B76798" w:rsidP="00762BFB">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本補助事業以外の</w:t>
            </w:r>
            <w:r w:rsidR="002C1D4D">
              <w:rPr>
                <w:rFonts w:ascii="ＭＳ 明朝" w:hAnsi="ＭＳ 明朝" w:hint="eastAsia"/>
                <w:szCs w:val="21"/>
              </w:rPr>
              <w:t>国の負担又は補助</w:t>
            </w:r>
            <w:r w:rsidRPr="00482BE3">
              <w:rPr>
                <w:rFonts w:ascii="ＭＳ 明朝" w:hAnsi="ＭＳ 明朝" w:hint="eastAsia"/>
                <w:szCs w:val="21"/>
              </w:rPr>
              <w:t>を受けて事業を実施するものでないこと。</w:t>
            </w:r>
          </w:p>
        </w:tc>
        <w:tc>
          <w:tcPr>
            <w:tcW w:w="1134" w:type="dxa"/>
            <w:vAlign w:val="center"/>
          </w:tcPr>
          <w:p w14:paraId="408F6724"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655B9C48" w14:textId="77777777" w:rsidTr="00375978">
        <w:tc>
          <w:tcPr>
            <w:tcW w:w="851" w:type="dxa"/>
          </w:tcPr>
          <w:p w14:paraId="0D851B1C"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9)</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66DAE6E" w14:textId="3EA24272" w:rsidR="00B76798" w:rsidRPr="00482BE3" w:rsidRDefault="00803A98" w:rsidP="00762BFB">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rPr>
              <w:t>市内の住宅</w:t>
            </w:r>
            <w:r w:rsidR="002C1D4D">
              <w:rPr>
                <w:rFonts w:ascii="ＭＳ 明朝" w:hAnsi="ＭＳ 明朝" w:hint="eastAsia"/>
                <w:szCs w:val="21"/>
              </w:rPr>
              <w:t>若しくは</w:t>
            </w:r>
            <w:r w:rsidRPr="00803A98">
              <w:rPr>
                <w:rFonts w:ascii="ＭＳ 明朝" w:hAnsi="ＭＳ 明朝" w:hint="eastAsia"/>
                <w:szCs w:val="21"/>
              </w:rPr>
              <w:t>住宅の敷地内、市内に有する事業所</w:t>
            </w:r>
            <w:r w:rsidR="002C1D4D">
              <w:rPr>
                <w:rFonts w:ascii="ＭＳ 明朝" w:hAnsi="ＭＳ 明朝" w:hint="eastAsia"/>
                <w:szCs w:val="21"/>
              </w:rPr>
              <w:t>若しくは</w:t>
            </w:r>
            <w:r w:rsidRPr="00803A98">
              <w:rPr>
                <w:rFonts w:ascii="ＭＳ 明朝" w:hAnsi="ＭＳ 明朝" w:hint="eastAsia"/>
                <w:szCs w:val="21"/>
              </w:rPr>
              <w:t>事業所の敷地内にＰＰＡ事業者が太陽光発電設備を設置する事業であること。</w:t>
            </w:r>
          </w:p>
        </w:tc>
        <w:tc>
          <w:tcPr>
            <w:tcW w:w="1134" w:type="dxa"/>
            <w:vAlign w:val="center"/>
          </w:tcPr>
          <w:p w14:paraId="78C980B5"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06CE00A" w14:textId="77777777" w:rsidTr="00375978">
        <w:tc>
          <w:tcPr>
            <w:tcW w:w="851" w:type="dxa"/>
          </w:tcPr>
          <w:p w14:paraId="0687722B"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10)</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38057" w14:textId="77777777" w:rsidR="00B76798" w:rsidRPr="00482BE3" w:rsidRDefault="00B76798" w:rsidP="00762BFB">
            <w:pPr>
              <w:spacing w:before="100" w:beforeAutospacing="1"/>
              <w:rPr>
                <w:rFonts w:ascii="ＭＳ 明朝" w:hAnsi="ＭＳ 明朝"/>
                <w:szCs w:val="21"/>
                <w:highlight w:val="lightGray"/>
                <w:shd w:val="clear" w:color="auto" w:fill="FFFFFF" w:themeFill="background1"/>
              </w:rPr>
            </w:pPr>
            <w:r w:rsidRPr="00482BE3">
              <w:rPr>
                <w:rFonts w:ascii="ＭＳ 明朝" w:hAnsi="ＭＳ 明朝" w:hint="eastAsia"/>
                <w:szCs w:val="21"/>
                <w:shd w:val="clear" w:color="auto" w:fill="FFFFFF" w:themeFill="background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73CF3D3A"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1D6BDD27" w14:textId="77777777" w:rsidTr="00762BFB">
        <w:tc>
          <w:tcPr>
            <w:tcW w:w="851" w:type="dxa"/>
          </w:tcPr>
          <w:p w14:paraId="1BDBD725"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ア</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757D"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地域住民や地域の自治体と適切なコミュニケーションを図るとともに、地域住</w:t>
            </w:r>
            <w:r>
              <w:rPr>
                <w:rFonts w:ascii="ＭＳ 明朝" w:hAnsi="ＭＳ 明朝" w:hint="eastAsia"/>
                <w:color w:val="000000"/>
                <w:szCs w:val="21"/>
              </w:rPr>
              <w:lastRenderedPageBreak/>
              <w:t>民に十分配慮して事業を実施するよう努めること</w:t>
            </w:r>
          </w:p>
        </w:tc>
        <w:tc>
          <w:tcPr>
            <w:tcW w:w="1134" w:type="dxa"/>
            <w:vAlign w:val="center"/>
          </w:tcPr>
          <w:p w14:paraId="407D2E74"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w:t>
            </w:r>
          </w:p>
        </w:tc>
      </w:tr>
      <w:tr w:rsidR="00B76798" w:rsidRPr="00727E29" w14:paraId="2606F909" w14:textId="77777777" w:rsidTr="00762BFB">
        <w:tc>
          <w:tcPr>
            <w:tcW w:w="851" w:type="dxa"/>
          </w:tcPr>
          <w:p w14:paraId="4E0FDFCF"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209DC58"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関係法令及び条例の規定に従い、土地開発等の設計・施工を行うこと</w:t>
            </w:r>
          </w:p>
        </w:tc>
        <w:tc>
          <w:tcPr>
            <w:tcW w:w="1134" w:type="dxa"/>
            <w:vAlign w:val="center"/>
          </w:tcPr>
          <w:p w14:paraId="5F56F522"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137E0F5B" w14:textId="77777777" w:rsidTr="00762BFB">
        <w:tc>
          <w:tcPr>
            <w:tcW w:w="851" w:type="dxa"/>
          </w:tcPr>
          <w:p w14:paraId="748CA662"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2D7EED1"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防災、環境保全、景観保全を考慮し交付対象設備の設計を行うよう努めること。</w:t>
            </w:r>
          </w:p>
        </w:tc>
        <w:tc>
          <w:tcPr>
            <w:tcW w:w="1134" w:type="dxa"/>
            <w:vAlign w:val="center"/>
          </w:tcPr>
          <w:p w14:paraId="40F1B373"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65585573" w14:textId="77777777" w:rsidTr="00762BFB">
        <w:tc>
          <w:tcPr>
            <w:tcW w:w="851" w:type="dxa"/>
          </w:tcPr>
          <w:p w14:paraId="661FE1F5"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エ</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02C7447" w14:textId="77777777" w:rsidR="00B76798" w:rsidRPr="00727E29" w:rsidRDefault="00B76798" w:rsidP="00762BFB">
            <w:pPr>
              <w:tabs>
                <w:tab w:val="left" w:pos="1859"/>
              </w:tabs>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一の場所において、設備を複数の設備に分割したものでないこと。</w:t>
            </w:r>
          </w:p>
        </w:tc>
        <w:tc>
          <w:tcPr>
            <w:tcW w:w="1134" w:type="dxa"/>
            <w:vAlign w:val="center"/>
          </w:tcPr>
          <w:p w14:paraId="7475C6CB"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5F205925" w14:textId="77777777" w:rsidTr="00762BFB">
        <w:tc>
          <w:tcPr>
            <w:tcW w:w="851" w:type="dxa"/>
            <w:vMerge w:val="restart"/>
          </w:tcPr>
          <w:p w14:paraId="08D318CA"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オ</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56AA21A" w14:textId="1DA55116"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２０ｋＷ以上の太陽光発電設備の場合、発電設備を囲う柵塀等を設置するとともに、柵塀等の外側の見えやすい場所に標識（交付決定者の</w:t>
            </w:r>
            <w:r w:rsidR="002C1D4D">
              <w:rPr>
                <w:rFonts w:ascii="ＭＳ 明朝" w:hAnsi="ＭＳ 明朝" w:hint="eastAsia"/>
                <w:color w:val="000000"/>
                <w:szCs w:val="21"/>
              </w:rPr>
              <w:t>名称・</w:t>
            </w:r>
            <w:r>
              <w:rPr>
                <w:rFonts w:ascii="ＭＳ 明朝" w:hAnsi="ＭＳ 明朝" w:hint="eastAsia"/>
                <w:color w:val="000000"/>
                <w:szCs w:val="21"/>
              </w:rPr>
              <w:t>氏名・住所・連絡先電話番号、保守点検責任者の名称・氏名・住所・連絡先電話番号、運転開始年月日、本補助金により設置した旨を記載したもの）を掲示すること。</w:t>
            </w:r>
          </w:p>
        </w:tc>
        <w:tc>
          <w:tcPr>
            <w:tcW w:w="1134" w:type="dxa"/>
            <w:vMerge w:val="restart"/>
            <w:vAlign w:val="center"/>
          </w:tcPr>
          <w:p w14:paraId="06D97313"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E4AEF0A" w14:textId="77777777" w:rsidTr="00762BFB">
        <w:tc>
          <w:tcPr>
            <w:tcW w:w="851" w:type="dxa"/>
            <w:vMerge/>
          </w:tcPr>
          <w:p w14:paraId="7708D7F3"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9517A9E" w14:textId="5452447C"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w:t>
            </w:r>
            <w:r w:rsidR="002C1D4D" w:rsidRPr="002C1D4D">
              <w:rPr>
                <w:rFonts w:ascii="ＭＳ 明朝" w:hAnsi="ＭＳ 明朝" w:hint="eastAsia"/>
                <w:color w:val="000000"/>
                <w:szCs w:val="21"/>
              </w:rPr>
              <w:t>２０ｋＷ未満の場合又は屋根上への設置等の理由により標識を掲示することができない</w:t>
            </w:r>
            <w:r>
              <w:rPr>
                <w:rFonts w:ascii="ＭＳ 明朝" w:hAnsi="ＭＳ 明朝" w:hint="eastAsia"/>
                <w:color w:val="000000"/>
                <w:szCs w:val="21"/>
              </w:rPr>
              <w:t>場合は、</w:t>
            </w:r>
            <w:r w:rsidR="002C1D4D">
              <w:rPr>
                <w:rFonts w:ascii="ＭＳ 明朝" w:hAnsi="ＭＳ 明朝" w:hint="eastAsia"/>
                <w:color w:val="000000"/>
                <w:szCs w:val="21"/>
              </w:rPr>
              <w:t>以下</w:t>
            </w:r>
            <w:r>
              <w:rPr>
                <w:rFonts w:ascii="ＭＳ 明朝" w:hAnsi="ＭＳ 明朝" w:hint="eastAsia"/>
                <w:color w:val="000000"/>
                <w:szCs w:val="21"/>
              </w:rPr>
              <w:t>にその旨を記載し、右欄に☑を記入してください。</w:t>
            </w:r>
            <w:r>
              <w:rPr>
                <w:rFonts w:ascii="ＭＳ 明朝" w:hAnsi="ＭＳ 明朝" w:hint="eastAsia"/>
                <w:color w:val="000000"/>
                <w:szCs w:val="21"/>
              </w:rPr>
              <w:br/>
              <w:t>（　　　　　　　　　　　　　　　　　　　　　）</w:t>
            </w:r>
          </w:p>
        </w:tc>
        <w:tc>
          <w:tcPr>
            <w:tcW w:w="1134" w:type="dxa"/>
            <w:vMerge/>
            <w:vAlign w:val="center"/>
          </w:tcPr>
          <w:p w14:paraId="35D9C442"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p>
        </w:tc>
      </w:tr>
      <w:tr w:rsidR="00B76798" w:rsidRPr="00727E29" w14:paraId="16761A91" w14:textId="77777777" w:rsidTr="00762BFB">
        <w:tc>
          <w:tcPr>
            <w:tcW w:w="851" w:type="dxa"/>
          </w:tcPr>
          <w:p w14:paraId="1BC15563"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カ</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2F56917"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1134" w:type="dxa"/>
            <w:vAlign w:val="center"/>
          </w:tcPr>
          <w:p w14:paraId="7BCD850C"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70D20AB3" w14:textId="77777777" w:rsidTr="00762BFB">
        <w:tc>
          <w:tcPr>
            <w:tcW w:w="851" w:type="dxa"/>
          </w:tcPr>
          <w:p w14:paraId="4BE5F43B"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キ</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FD7672E"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設備の設置後、適切な保守点検及び維持管理を実施すること。</w:t>
            </w:r>
          </w:p>
        </w:tc>
        <w:tc>
          <w:tcPr>
            <w:tcW w:w="1134" w:type="dxa"/>
            <w:vAlign w:val="center"/>
          </w:tcPr>
          <w:p w14:paraId="159E3132"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59270B09" w14:textId="77777777" w:rsidTr="00762BFB">
        <w:tc>
          <w:tcPr>
            <w:tcW w:w="851" w:type="dxa"/>
          </w:tcPr>
          <w:p w14:paraId="44F1766E"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ク</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E59281C"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接続契約を締結している一般送配電事業者又は特定送配電事業者から国が定める出力制御の指針に基づいた出力制御の要請を受けたときは、適切な方法により協力すること。</w:t>
            </w:r>
          </w:p>
        </w:tc>
        <w:tc>
          <w:tcPr>
            <w:tcW w:w="1134" w:type="dxa"/>
            <w:vAlign w:val="center"/>
          </w:tcPr>
          <w:p w14:paraId="3D64A552"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4EBD3DE8" w14:textId="77777777" w:rsidTr="00762BFB">
        <w:tc>
          <w:tcPr>
            <w:tcW w:w="851" w:type="dxa"/>
          </w:tcPr>
          <w:p w14:paraId="49DF46B7"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ケ</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5A8AA48"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防災、環境保全、景観保全の観点から計画段階で予期しなかった問題が生じた場合、適切な対策を講じ、災害防止や自然破壊、近隣への配慮を行うよう努めること。</w:t>
            </w:r>
          </w:p>
        </w:tc>
        <w:tc>
          <w:tcPr>
            <w:tcW w:w="1134" w:type="dxa"/>
            <w:vAlign w:val="center"/>
          </w:tcPr>
          <w:p w14:paraId="029950CB"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33FDABFE" w14:textId="77777777" w:rsidTr="00762BFB">
        <w:tc>
          <w:tcPr>
            <w:tcW w:w="851" w:type="dxa"/>
          </w:tcPr>
          <w:p w14:paraId="4CFCD608"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コ</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AABDF34" w14:textId="3D6E0A61"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交付対象設備を処分する際は、関係法令（</w:t>
            </w:r>
            <w:r w:rsidR="008165CA">
              <w:rPr>
                <w:rFonts w:ascii="ＭＳ 明朝" w:hAnsi="ＭＳ 明朝" w:hint="eastAsia"/>
                <w:color w:val="000000"/>
                <w:szCs w:val="21"/>
              </w:rPr>
              <w:t>市</w:t>
            </w:r>
            <w:r>
              <w:rPr>
                <w:rFonts w:ascii="ＭＳ 明朝" w:hAnsi="ＭＳ 明朝" w:hint="eastAsia"/>
                <w:color w:val="000000"/>
                <w:szCs w:val="21"/>
              </w:rPr>
              <w:t>の条例を含む。）の規定を遵守すること。</w:t>
            </w:r>
          </w:p>
        </w:tc>
        <w:tc>
          <w:tcPr>
            <w:tcW w:w="1134" w:type="dxa"/>
            <w:vAlign w:val="center"/>
          </w:tcPr>
          <w:p w14:paraId="4E9E8FC1"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25B0EF11" w14:textId="77777777" w:rsidTr="00762BFB">
        <w:tc>
          <w:tcPr>
            <w:tcW w:w="851" w:type="dxa"/>
          </w:tcPr>
          <w:p w14:paraId="25BBF0B0"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サ</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60D595E" w14:textId="1F8EF407" w:rsidR="00B76798" w:rsidRPr="00727E29" w:rsidRDefault="008165CA" w:rsidP="00762BFB">
            <w:pPr>
              <w:spacing w:before="100" w:beforeAutospacing="1"/>
              <w:rPr>
                <w:rFonts w:ascii="ＭＳ 明朝" w:hAnsi="ＭＳ 明朝"/>
                <w:color w:val="000000" w:themeColor="text1"/>
                <w:szCs w:val="21"/>
                <w:shd w:val="clear" w:color="auto" w:fill="FFFFFF" w:themeFill="background1"/>
              </w:rPr>
            </w:pPr>
            <w:r w:rsidRPr="008165CA">
              <w:rPr>
                <w:rFonts w:ascii="ＭＳ 明朝" w:hAnsi="ＭＳ 明朝" w:hint="eastAsia"/>
                <w:color w:val="000000"/>
                <w:szCs w:val="21"/>
              </w:rPr>
              <w:t>１０ｋＷ以上の太陽光発電設備の場合、</w:t>
            </w:r>
            <w:r w:rsidR="00B76798">
              <w:rPr>
                <w:rFonts w:ascii="ＭＳ 明朝" w:hAnsi="ＭＳ 明朝" w:hint="eastAsia"/>
                <w:color w:val="000000"/>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c>
          <w:tcPr>
            <w:tcW w:w="1134" w:type="dxa"/>
            <w:vAlign w:val="center"/>
          </w:tcPr>
          <w:p w14:paraId="392A454A"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16B6AADB" w14:textId="77777777" w:rsidTr="00762BFB">
        <w:tc>
          <w:tcPr>
            <w:tcW w:w="851" w:type="dxa"/>
          </w:tcPr>
          <w:p w14:paraId="0FD02816"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シ</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F9E7D5A" w14:textId="31A5CA57" w:rsidR="00B76798" w:rsidRPr="00727E29" w:rsidRDefault="008165CA" w:rsidP="00762BFB">
            <w:pPr>
              <w:spacing w:before="100" w:beforeAutospacing="1"/>
              <w:rPr>
                <w:rFonts w:ascii="ＭＳ 明朝" w:hAnsi="ＭＳ 明朝"/>
                <w:color w:val="000000" w:themeColor="text1"/>
                <w:szCs w:val="21"/>
                <w:shd w:val="clear" w:color="auto" w:fill="FFFFFF" w:themeFill="background1"/>
              </w:rPr>
            </w:pPr>
            <w:r w:rsidRPr="008165CA">
              <w:rPr>
                <w:rFonts w:ascii="ＭＳ 明朝" w:hAnsi="ＭＳ 明朝" w:hint="eastAsia"/>
                <w:color w:val="000000"/>
                <w:szCs w:val="21"/>
              </w:rPr>
              <w:t>１０ｋＷ以上の太陽光発電設備の場合、</w:t>
            </w:r>
            <w:r w:rsidR="00B76798">
              <w:rPr>
                <w:rFonts w:ascii="ＭＳ 明朝" w:hAnsi="ＭＳ 明朝" w:hint="eastAsia"/>
                <w:color w:val="000000"/>
                <w:szCs w:val="21"/>
              </w:rPr>
              <w:t>災害等による撤去及び処分に備えた火災保険や地震保険、第三者賠償保険等に加入するよう努めること。</w:t>
            </w:r>
          </w:p>
        </w:tc>
        <w:tc>
          <w:tcPr>
            <w:tcW w:w="1134" w:type="dxa"/>
            <w:vAlign w:val="center"/>
          </w:tcPr>
          <w:p w14:paraId="3E3BC9BA"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45709CDA" w14:textId="77777777" w:rsidTr="00762BFB">
        <w:tc>
          <w:tcPr>
            <w:tcW w:w="9639" w:type="dxa"/>
            <w:gridSpan w:val="4"/>
          </w:tcPr>
          <w:p w14:paraId="78C55591" w14:textId="77777777" w:rsidR="00B76798" w:rsidRPr="00727E29" w:rsidRDefault="00B76798" w:rsidP="00762BFB">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太陽光発電設備</w:t>
            </w:r>
          </w:p>
        </w:tc>
      </w:tr>
      <w:tr w:rsidR="00B76798" w:rsidRPr="00727E29" w14:paraId="7AC6082F" w14:textId="77777777" w:rsidTr="00762BFB">
        <w:tc>
          <w:tcPr>
            <w:tcW w:w="851" w:type="dxa"/>
          </w:tcPr>
          <w:p w14:paraId="0C3E36BB"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66E1D"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商用化されており、導入実績があるものであること。</w:t>
            </w:r>
          </w:p>
        </w:tc>
        <w:tc>
          <w:tcPr>
            <w:tcW w:w="1134" w:type="dxa"/>
            <w:vAlign w:val="center"/>
          </w:tcPr>
          <w:p w14:paraId="5C7B21A1"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3899BA57" w14:textId="77777777" w:rsidTr="00762BFB">
        <w:tc>
          <w:tcPr>
            <w:tcW w:w="851" w:type="dxa"/>
          </w:tcPr>
          <w:p w14:paraId="1A34E617"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A6BD34C" w14:textId="77777777" w:rsidR="00B76798" w:rsidRPr="00727E29" w:rsidRDefault="00B76798" w:rsidP="00762BFB">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未使用品であること。（中古品は補助対象外）</w:t>
            </w:r>
          </w:p>
        </w:tc>
        <w:tc>
          <w:tcPr>
            <w:tcW w:w="1134" w:type="dxa"/>
            <w:vAlign w:val="center"/>
          </w:tcPr>
          <w:p w14:paraId="15960DBD"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476D7787" w14:textId="77777777" w:rsidTr="00762BFB">
        <w:tc>
          <w:tcPr>
            <w:tcW w:w="851" w:type="dxa"/>
            <w:vMerge w:val="restart"/>
          </w:tcPr>
          <w:p w14:paraId="7C8E7BA9"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(3</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012AFD5B" w14:textId="77777777" w:rsidR="00B76798" w:rsidRPr="00482BE3" w:rsidRDefault="00B76798" w:rsidP="00762BFB">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固定方法は、「JIS C 8955:2017太陽電池アレイ用支持物の設計用荷重算出方法」など、一定の基準（固定荷重、風圧荷重、積雪荷重、地震荷重など）を満たすものであること。</w:t>
            </w:r>
          </w:p>
        </w:tc>
        <w:tc>
          <w:tcPr>
            <w:tcW w:w="1134" w:type="dxa"/>
            <w:vAlign w:val="center"/>
          </w:tcPr>
          <w:p w14:paraId="69464261"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19F5404F" w14:textId="77777777" w:rsidTr="00762BFB">
        <w:tc>
          <w:tcPr>
            <w:tcW w:w="851" w:type="dxa"/>
            <w:vMerge/>
          </w:tcPr>
          <w:p w14:paraId="4D8F57C0" w14:textId="77777777" w:rsidR="00B76798" w:rsidRPr="00727E29" w:rsidRDefault="00B76798" w:rsidP="00762BFB">
            <w:pPr>
              <w:spacing w:before="100" w:beforeAutospacing="1"/>
              <w:rPr>
                <w:rFonts w:ascii="ＭＳ 明朝" w:hAnsi="ＭＳ 明朝"/>
                <w:szCs w:val="21"/>
                <w:shd w:val="clear" w:color="auto" w:fill="FFFFFF" w:themeFill="background1"/>
              </w:rPr>
            </w:pPr>
          </w:p>
        </w:tc>
        <w:tc>
          <w:tcPr>
            <w:tcW w:w="7654" w:type="dxa"/>
            <w:gridSpan w:val="2"/>
          </w:tcPr>
          <w:p w14:paraId="0F263533" w14:textId="77777777" w:rsidR="00B76798" w:rsidRPr="00727E29" w:rsidRDefault="00B76798" w:rsidP="00762BFB">
            <w:pPr>
              <w:spacing w:before="100" w:beforeAutospacing="1"/>
              <w:rPr>
                <w:rFonts w:ascii="ＭＳ 明朝" w:hAnsi="ＭＳ 明朝"/>
                <w:color w:val="000000" w:themeColor="text1"/>
                <w:szCs w:val="21"/>
                <w:u w:val="single"/>
                <w:shd w:val="clear" w:color="auto" w:fill="FFFFFF" w:themeFill="background1"/>
              </w:rPr>
            </w:pPr>
            <w:r w:rsidRPr="00727E29">
              <w:rPr>
                <w:rFonts w:ascii="ＭＳ 明朝" w:hAnsi="ＭＳ 明朝" w:hint="eastAsia"/>
                <w:color w:val="000000" w:themeColor="text1"/>
                <w:szCs w:val="21"/>
                <w:shd w:val="clear" w:color="auto" w:fill="FFFFFF" w:themeFill="background1"/>
              </w:rPr>
              <w:t>≪屋根等に太陽光発電設備を設置する場合≫</w:t>
            </w:r>
            <w:r w:rsidRPr="00727E29">
              <w:rPr>
                <w:rFonts w:ascii="ＭＳ 明朝" w:hAnsi="ＭＳ 明朝"/>
                <w:color w:val="000000" w:themeColor="text1"/>
                <w:szCs w:val="21"/>
                <w:shd w:val="clear" w:color="auto" w:fill="FFFFFF" w:themeFill="background1"/>
              </w:rPr>
              <w:br/>
            </w:r>
            <w:r w:rsidRPr="00727E29">
              <w:rPr>
                <w:rFonts w:ascii="ＭＳ 明朝" w:hAnsi="ＭＳ 明朝" w:hint="eastAsia"/>
                <w:color w:val="000000" w:themeColor="text1"/>
                <w:szCs w:val="21"/>
                <w:shd w:val="clear" w:color="auto" w:fill="FFFFFF" w:themeFill="background1"/>
              </w:rPr>
              <w:t>積雪を考慮したうえで、太陽光発電設備を設置できる耐荷重を有する建物であ</w:t>
            </w:r>
            <w:r w:rsidRPr="00727E29">
              <w:rPr>
                <w:rFonts w:ascii="ＭＳ 明朝" w:hAnsi="ＭＳ 明朝" w:hint="eastAsia"/>
                <w:color w:val="000000" w:themeColor="text1"/>
                <w:szCs w:val="21"/>
                <w:shd w:val="clear" w:color="auto" w:fill="FFFFFF" w:themeFill="background1"/>
              </w:rPr>
              <w:lastRenderedPageBreak/>
              <w:t>ること。（太陽光設備の設置場所が屋根で無いなど、本項目に該当しない場合は、下記に設置場所の概要を記載し、右欄に☑を記入してください。）</w:t>
            </w:r>
            <w:r w:rsidRPr="00727E29">
              <w:rPr>
                <w:rFonts w:ascii="ＭＳ 明朝" w:hAnsi="ＭＳ 明朝"/>
                <w:color w:val="000000" w:themeColor="text1"/>
                <w:szCs w:val="21"/>
                <w:u w:val="single"/>
                <w:shd w:val="clear" w:color="auto" w:fill="FFFFFF" w:themeFill="background1"/>
              </w:rPr>
              <w:br/>
            </w:r>
            <w:r w:rsidRPr="00727E29">
              <w:rPr>
                <w:rFonts w:ascii="ＭＳ 明朝" w:hAnsi="ＭＳ 明朝" w:hint="eastAsia"/>
                <w:szCs w:val="21"/>
                <w:u w:val="single"/>
                <w:shd w:val="clear" w:color="auto" w:fill="FFFFFF" w:themeFill="background1"/>
              </w:rPr>
              <w:t>（</w:t>
            </w:r>
            <w:r w:rsidRPr="00727E29">
              <w:rPr>
                <w:rFonts w:ascii="ＭＳ 明朝" w:hAnsi="ＭＳ 明朝" w:hint="eastAsia"/>
                <w:color w:val="808080" w:themeColor="background1" w:themeShade="80"/>
                <w:szCs w:val="21"/>
                <w:u w:val="single"/>
                <w:shd w:val="clear" w:color="auto" w:fill="FFFFFF" w:themeFill="background1"/>
              </w:rPr>
              <w:t xml:space="preserve">例：建物敷地内の未利用地　　　　　　　　　　　　　　</w:t>
            </w:r>
            <w:r w:rsidRPr="00727E29">
              <w:rPr>
                <w:rFonts w:ascii="ＭＳ 明朝" w:hAnsi="ＭＳ 明朝" w:hint="eastAsia"/>
                <w:szCs w:val="21"/>
                <w:u w:val="single"/>
                <w:shd w:val="clear" w:color="auto" w:fill="FFFFFF" w:themeFill="background1"/>
              </w:rPr>
              <w:t>）</w:t>
            </w:r>
          </w:p>
        </w:tc>
        <w:tc>
          <w:tcPr>
            <w:tcW w:w="1134" w:type="dxa"/>
            <w:vAlign w:val="center"/>
          </w:tcPr>
          <w:p w14:paraId="47D38DD7"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w:t>
            </w:r>
          </w:p>
        </w:tc>
      </w:tr>
      <w:tr w:rsidR="00B76798" w:rsidRPr="00727E29" w14:paraId="072FB427" w14:textId="77777777" w:rsidTr="00762BFB">
        <w:tc>
          <w:tcPr>
            <w:tcW w:w="9639" w:type="dxa"/>
            <w:gridSpan w:val="4"/>
          </w:tcPr>
          <w:p w14:paraId="30855C39" w14:textId="5C15AB70" w:rsidR="00B76798" w:rsidRPr="00727E29" w:rsidRDefault="00803A98" w:rsidP="00762BFB">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ＰＰＡ</w:t>
            </w:r>
          </w:p>
        </w:tc>
      </w:tr>
      <w:tr w:rsidR="00B76798" w:rsidRPr="00727E29" w14:paraId="62A70C25" w14:textId="77777777" w:rsidTr="00762BFB">
        <w:tc>
          <w:tcPr>
            <w:tcW w:w="851" w:type="dxa"/>
          </w:tcPr>
          <w:p w14:paraId="4C1EED8C"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Pr>
          <w:p w14:paraId="598BE23C" w14:textId="70E86855" w:rsidR="00B76798" w:rsidRPr="00727E29" w:rsidRDefault="00803A98" w:rsidP="00762BFB">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shd w:val="clear" w:color="auto" w:fill="FFFFFF" w:themeFill="background1"/>
              </w:rPr>
              <w:t>建物又は土地の所有者が、当補助金を受けて</w:t>
            </w:r>
            <w:r>
              <w:rPr>
                <w:rFonts w:ascii="ＭＳ 明朝" w:hAnsi="ＭＳ 明朝" w:hint="eastAsia"/>
                <w:szCs w:val="21"/>
                <w:shd w:val="clear" w:color="auto" w:fill="FFFFFF" w:themeFill="background1"/>
              </w:rPr>
              <w:t>ＰＰＡ</w:t>
            </w:r>
            <w:r w:rsidRPr="00803A98">
              <w:rPr>
                <w:rFonts w:ascii="ＭＳ 明朝" w:hAnsi="ＭＳ 明朝" w:hint="eastAsia"/>
                <w:szCs w:val="21"/>
                <w:shd w:val="clear" w:color="auto" w:fill="FFFFFF" w:themeFill="background1"/>
              </w:rPr>
              <w:t>により太陽光発電システムを設置することに承諾していること。また、申請者の申請内容及び交付に係る要件について協議し、同意を得ていること。</w:t>
            </w:r>
          </w:p>
        </w:tc>
        <w:tc>
          <w:tcPr>
            <w:tcW w:w="1134" w:type="dxa"/>
            <w:vAlign w:val="center"/>
          </w:tcPr>
          <w:p w14:paraId="6672F17C"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B76798" w:rsidRPr="00727E29" w14:paraId="2E36D718" w14:textId="77777777" w:rsidTr="00762BFB">
        <w:tc>
          <w:tcPr>
            <w:tcW w:w="851" w:type="dxa"/>
          </w:tcPr>
          <w:p w14:paraId="3D89C913" w14:textId="77777777" w:rsidR="00B76798" w:rsidRPr="00727E29" w:rsidRDefault="00B767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Pr>
          <w:p w14:paraId="69F3AB60" w14:textId="6D95669F" w:rsidR="00B76798" w:rsidRPr="00727E29" w:rsidRDefault="00803A98" w:rsidP="00762BFB">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shd w:val="clear" w:color="auto" w:fill="FFFFFF" w:themeFill="background1"/>
              </w:rPr>
              <w:t>建物又は土地の所有者が</w:t>
            </w:r>
            <w:r>
              <w:rPr>
                <w:rFonts w:ascii="ＭＳ 明朝" w:hAnsi="ＭＳ 明朝" w:hint="eastAsia"/>
                <w:szCs w:val="21"/>
                <w:shd w:val="clear" w:color="auto" w:fill="FFFFFF" w:themeFill="background1"/>
              </w:rPr>
              <w:t>ＰＰＡ</w:t>
            </w:r>
            <w:r w:rsidRPr="00803A98">
              <w:rPr>
                <w:rFonts w:ascii="ＭＳ 明朝" w:hAnsi="ＭＳ 明朝" w:hint="eastAsia"/>
                <w:szCs w:val="21"/>
                <w:shd w:val="clear" w:color="auto" w:fill="FFFFFF" w:themeFill="background1"/>
              </w:rPr>
              <w:t>事業者に支払うサービス料金から、補助金額が</w:t>
            </w:r>
            <w:r>
              <w:rPr>
                <w:rFonts w:ascii="ＭＳ 明朝" w:hAnsi="ＭＳ 明朝" w:hint="eastAsia"/>
                <w:szCs w:val="21"/>
                <w:shd w:val="clear" w:color="auto" w:fill="FFFFFF" w:themeFill="background1"/>
              </w:rPr>
              <w:t>差し</w:t>
            </w:r>
            <w:r w:rsidRPr="00803A98">
              <w:rPr>
                <w:rFonts w:ascii="ＭＳ 明朝" w:hAnsi="ＭＳ 明朝" w:hint="eastAsia"/>
                <w:szCs w:val="21"/>
                <w:shd w:val="clear" w:color="auto" w:fill="FFFFFF" w:themeFill="background1"/>
              </w:rPr>
              <w:t>引かれていること。</w:t>
            </w:r>
          </w:p>
        </w:tc>
        <w:tc>
          <w:tcPr>
            <w:tcW w:w="1134" w:type="dxa"/>
            <w:vAlign w:val="center"/>
          </w:tcPr>
          <w:p w14:paraId="44027B09" w14:textId="77777777" w:rsidR="00B76798" w:rsidRPr="00727E29" w:rsidRDefault="00B767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08E690DC" w14:textId="77777777" w:rsidR="00B76798" w:rsidRPr="00727E29" w:rsidRDefault="00B76798" w:rsidP="00B76798">
      <w:pPr>
        <w:jc w:val="left"/>
        <w:rPr>
          <w:szCs w:val="21"/>
          <w:shd w:val="clear" w:color="auto" w:fill="FFFFFF" w:themeFill="background1"/>
        </w:rPr>
      </w:pPr>
    </w:p>
    <w:p w14:paraId="2FEE8B69" w14:textId="77777777" w:rsidR="00B76798" w:rsidRDefault="00B76798" w:rsidP="003600C0">
      <w:pPr>
        <w:jc w:val="left"/>
        <w:rPr>
          <w:szCs w:val="21"/>
          <w:shd w:val="clear" w:color="auto" w:fill="FFFFFF" w:themeFill="background1"/>
        </w:rPr>
      </w:pPr>
    </w:p>
    <w:p w14:paraId="5AF646B9" w14:textId="77777777" w:rsidR="00803A98" w:rsidRDefault="00803A98" w:rsidP="003600C0">
      <w:pPr>
        <w:jc w:val="left"/>
        <w:rPr>
          <w:szCs w:val="21"/>
          <w:shd w:val="clear" w:color="auto" w:fill="FFFFFF" w:themeFill="background1"/>
        </w:rPr>
      </w:pPr>
    </w:p>
    <w:p w14:paraId="78ED7565" w14:textId="4A9FF514" w:rsidR="00803A98" w:rsidRDefault="00803A98" w:rsidP="003600C0">
      <w:pPr>
        <w:jc w:val="left"/>
        <w:rPr>
          <w:szCs w:val="21"/>
          <w:shd w:val="clear" w:color="auto" w:fill="FFFFFF" w:themeFill="background1"/>
        </w:rPr>
      </w:pPr>
    </w:p>
    <w:sectPr w:rsidR="00803A98"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382322">
    <w:abstractNumId w:val="6"/>
  </w:num>
  <w:num w:numId="2" w16cid:durableId="460731327">
    <w:abstractNumId w:val="7"/>
  </w:num>
  <w:num w:numId="3" w16cid:durableId="1921670851">
    <w:abstractNumId w:val="0"/>
  </w:num>
  <w:num w:numId="4" w16cid:durableId="2100903260">
    <w:abstractNumId w:val="11"/>
  </w:num>
  <w:num w:numId="5" w16cid:durableId="326401272">
    <w:abstractNumId w:val="1"/>
  </w:num>
  <w:num w:numId="6" w16cid:durableId="1119421790">
    <w:abstractNumId w:val="2"/>
  </w:num>
  <w:num w:numId="7" w16cid:durableId="1140801900">
    <w:abstractNumId w:val="14"/>
  </w:num>
  <w:num w:numId="8" w16cid:durableId="1629892071">
    <w:abstractNumId w:val="4"/>
  </w:num>
  <w:num w:numId="9" w16cid:durableId="1898935090">
    <w:abstractNumId w:val="5"/>
  </w:num>
  <w:num w:numId="10" w16cid:durableId="451244660">
    <w:abstractNumId w:val="10"/>
  </w:num>
  <w:num w:numId="11" w16cid:durableId="1251892378">
    <w:abstractNumId w:val="13"/>
  </w:num>
  <w:num w:numId="12" w16cid:durableId="1900901494">
    <w:abstractNumId w:val="9"/>
  </w:num>
  <w:num w:numId="13" w16cid:durableId="1777360108">
    <w:abstractNumId w:val="3"/>
  </w:num>
  <w:num w:numId="14" w16cid:durableId="1005551486">
    <w:abstractNumId w:val="12"/>
  </w:num>
  <w:num w:numId="15" w16cid:durableId="98343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33C3"/>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1AEB"/>
    <w:rsid w:val="0014425E"/>
    <w:rsid w:val="00145502"/>
    <w:rsid w:val="00146489"/>
    <w:rsid w:val="001478DF"/>
    <w:rsid w:val="001546EE"/>
    <w:rsid w:val="0016411A"/>
    <w:rsid w:val="00174AB9"/>
    <w:rsid w:val="0017510C"/>
    <w:rsid w:val="0017578D"/>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688B"/>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31976"/>
    <w:rsid w:val="00233E47"/>
    <w:rsid w:val="00236E32"/>
    <w:rsid w:val="002402F2"/>
    <w:rsid w:val="002409EF"/>
    <w:rsid w:val="002433C3"/>
    <w:rsid w:val="00243BBA"/>
    <w:rsid w:val="002519FE"/>
    <w:rsid w:val="00254DA1"/>
    <w:rsid w:val="0027431D"/>
    <w:rsid w:val="00274E7B"/>
    <w:rsid w:val="002766E3"/>
    <w:rsid w:val="00280699"/>
    <w:rsid w:val="00282AB1"/>
    <w:rsid w:val="00284462"/>
    <w:rsid w:val="00286DDD"/>
    <w:rsid w:val="0028712A"/>
    <w:rsid w:val="00287D7E"/>
    <w:rsid w:val="00292937"/>
    <w:rsid w:val="00293708"/>
    <w:rsid w:val="00295C6D"/>
    <w:rsid w:val="002960FD"/>
    <w:rsid w:val="002A4051"/>
    <w:rsid w:val="002A7FA6"/>
    <w:rsid w:val="002B166A"/>
    <w:rsid w:val="002B30BE"/>
    <w:rsid w:val="002B3C26"/>
    <w:rsid w:val="002B5B93"/>
    <w:rsid w:val="002C1D4D"/>
    <w:rsid w:val="002D0168"/>
    <w:rsid w:val="002D0A94"/>
    <w:rsid w:val="002D32B5"/>
    <w:rsid w:val="002D3B76"/>
    <w:rsid w:val="002E31AA"/>
    <w:rsid w:val="002E3F49"/>
    <w:rsid w:val="002E6E43"/>
    <w:rsid w:val="002F09A7"/>
    <w:rsid w:val="0030184B"/>
    <w:rsid w:val="0030216F"/>
    <w:rsid w:val="00302E9A"/>
    <w:rsid w:val="00303635"/>
    <w:rsid w:val="0031627B"/>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0C0"/>
    <w:rsid w:val="00364D68"/>
    <w:rsid w:val="003669D8"/>
    <w:rsid w:val="0037228B"/>
    <w:rsid w:val="00373456"/>
    <w:rsid w:val="00375978"/>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198"/>
    <w:rsid w:val="004713FF"/>
    <w:rsid w:val="00477AF5"/>
    <w:rsid w:val="0048053E"/>
    <w:rsid w:val="00480D41"/>
    <w:rsid w:val="00482BE3"/>
    <w:rsid w:val="00485D72"/>
    <w:rsid w:val="0048776D"/>
    <w:rsid w:val="00493A87"/>
    <w:rsid w:val="004A13C4"/>
    <w:rsid w:val="004A16B4"/>
    <w:rsid w:val="004A547D"/>
    <w:rsid w:val="004A5D51"/>
    <w:rsid w:val="004A64C9"/>
    <w:rsid w:val="004A6881"/>
    <w:rsid w:val="004B2FE2"/>
    <w:rsid w:val="004B3BA8"/>
    <w:rsid w:val="004B4C39"/>
    <w:rsid w:val="004B605F"/>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2BD"/>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0ACE"/>
    <w:rsid w:val="005D3D6C"/>
    <w:rsid w:val="005D4512"/>
    <w:rsid w:val="005E11BA"/>
    <w:rsid w:val="005E7991"/>
    <w:rsid w:val="005E7CAA"/>
    <w:rsid w:val="005F4E2C"/>
    <w:rsid w:val="005F513A"/>
    <w:rsid w:val="005F76BE"/>
    <w:rsid w:val="00601398"/>
    <w:rsid w:val="006018DE"/>
    <w:rsid w:val="006115AE"/>
    <w:rsid w:val="00617112"/>
    <w:rsid w:val="00617E6B"/>
    <w:rsid w:val="00623133"/>
    <w:rsid w:val="006270A1"/>
    <w:rsid w:val="00631B85"/>
    <w:rsid w:val="006344E1"/>
    <w:rsid w:val="0063460C"/>
    <w:rsid w:val="00635ECB"/>
    <w:rsid w:val="0063799D"/>
    <w:rsid w:val="00640959"/>
    <w:rsid w:val="0064309C"/>
    <w:rsid w:val="006510B2"/>
    <w:rsid w:val="0065446F"/>
    <w:rsid w:val="00654C47"/>
    <w:rsid w:val="00655D03"/>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11B"/>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85F"/>
    <w:rsid w:val="00710C05"/>
    <w:rsid w:val="007117D6"/>
    <w:rsid w:val="00711CFC"/>
    <w:rsid w:val="00712A66"/>
    <w:rsid w:val="00713C2D"/>
    <w:rsid w:val="007164ED"/>
    <w:rsid w:val="0071743D"/>
    <w:rsid w:val="0072291A"/>
    <w:rsid w:val="00727ACF"/>
    <w:rsid w:val="00727E29"/>
    <w:rsid w:val="007329A9"/>
    <w:rsid w:val="00741907"/>
    <w:rsid w:val="0074625C"/>
    <w:rsid w:val="00751815"/>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731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17DB"/>
    <w:rsid w:val="007F393E"/>
    <w:rsid w:val="007F491B"/>
    <w:rsid w:val="007F6B5B"/>
    <w:rsid w:val="007F74D9"/>
    <w:rsid w:val="007F7D96"/>
    <w:rsid w:val="00800623"/>
    <w:rsid w:val="00802B7E"/>
    <w:rsid w:val="008035EA"/>
    <w:rsid w:val="00803A98"/>
    <w:rsid w:val="00804D27"/>
    <w:rsid w:val="0080612C"/>
    <w:rsid w:val="008101A5"/>
    <w:rsid w:val="00813DBF"/>
    <w:rsid w:val="0081514D"/>
    <w:rsid w:val="008165CA"/>
    <w:rsid w:val="00824B56"/>
    <w:rsid w:val="0083068C"/>
    <w:rsid w:val="00831AFE"/>
    <w:rsid w:val="00832659"/>
    <w:rsid w:val="00842163"/>
    <w:rsid w:val="00846163"/>
    <w:rsid w:val="008464E5"/>
    <w:rsid w:val="00851AF1"/>
    <w:rsid w:val="008524ED"/>
    <w:rsid w:val="008543DA"/>
    <w:rsid w:val="0085467E"/>
    <w:rsid w:val="008548C7"/>
    <w:rsid w:val="00856AF0"/>
    <w:rsid w:val="00856AF5"/>
    <w:rsid w:val="00856C3E"/>
    <w:rsid w:val="008576B8"/>
    <w:rsid w:val="00860AD3"/>
    <w:rsid w:val="008624A9"/>
    <w:rsid w:val="00866BF7"/>
    <w:rsid w:val="008700E2"/>
    <w:rsid w:val="0087383B"/>
    <w:rsid w:val="00874B1D"/>
    <w:rsid w:val="008757D4"/>
    <w:rsid w:val="00876513"/>
    <w:rsid w:val="00877119"/>
    <w:rsid w:val="008823FB"/>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073"/>
    <w:rsid w:val="008C067F"/>
    <w:rsid w:val="008C6B98"/>
    <w:rsid w:val="008C6FF8"/>
    <w:rsid w:val="008C7549"/>
    <w:rsid w:val="008C7579"/>
    <w:rsid w:val="008D0D98"/>
    <w:rsid w:val="008D4420"/>
    <w:rsid w:val="008E00A5"/>
    <w:rsid w:val="008E010C"/>
    <w:rsid w:val="008E2366"/>
    <w:rsid w:val="008E741E"/>
    <w:rsid w:val="008F1DA9"/>
    <w:rsid w:val="008F6113"/>
    <w:rsid w:val="008F639A"/>
    <w:rsid w:val="00900996"/>
    <w:rsid w:val="00900F30"/>
    <w:rsid w:val="00902580"/>
    <w:rsid w:val="00902DB6"/>
    <w:rsid w:val="009030F0"/>
    <w:rsid w:val="00905BC5"/>
    <w:rsid w:val="0091532F"/>
    <w:rsid w:val="00915F90"/>
    <w:rsid w:val="009203D3"/>
    <w:rsid w:val="00920A7D"/>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3F66"/>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6B0E"/>
    <w:rsid w:val="009C2313"/>
    <w:rsid w:val="009C2C79"/>
    <w:rsid w:val="009C374A"/>
    <w:rsid w:val="009D1549"/>
    <w:rsid w:val="009D342C"/>
    <w:rsid w:val="009E048E"/>
    <w:rsid w:val="009E132C"/>
    <w:rsid w:val="009E49F1"/>
    <w:rsid w:val="009E4BF5"/>
    <w:rsid w:val="009E62D9"/>
    <w:rsid w:val="009E66E1"/>
    <w:rsid w:val="009E70D2"/>
    <w:rsid w:val="009F11F5"/>
    <w:rsid w:val="00A006EC"/>
    <w:rsid w:val="00A02902"/>
    <w:rsid w:val="00A0367D"/>
    <w:rsid w:val="00A07FAA"/>
    <w:rsid w:val="00A17362"/>
    <w:rsid w:val="00A1751D"/>
    <w:rsid w:val="00A20536"/>
    <w:rsid w:val="00A24192"/>
    <w:rsid w:val="00A26BAC"/>
    <w:rsid w:val="00A314FC"/>
    <w:rsid w:val="00A31A2E"/>
    <w:rsid w:val="00A32E6E"/>
    <w:rsid w:val="00A360BE"/>
    <w:rsid w:val="00A40D7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0D8D"/>
    <w:rsid w:val="00AC1D54"/>
    <w:rsid w:val="00AC2003"/>
    <w:rsid w:val="00AD035B"/>
    <w:rsid w:val="00AD569E"/>
    <w:rsid w:val="00AD59F8"/>
    <w:rsid w:val="00AD7BEA"/>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47AF"/>
    <w:rsid w:val="00B468C7"/>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42AF"/>
    <w:rsid w:val="00B759A4"/>
    <w:rsid w:val="00B76798"/>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2EA6"/>
    <w:rsid w:val="00C7450E"/>
    <w:rsid w:val="00C75DD3"/>
    <w:rsid w:val="00C838DC"/>
    <w:rsid w:val="00C8507B"/>
    <w:rsid w:val="00C8780D"/>
    <w:rsid w:val="00C922DF"/>
    <w:rsid w:val="00C93D95"/>
    <w:rsid w:val="00C93EE2"/>
    <w:rsid w:val="00C9423A"/>
    <w:rsid w:val="00C95232"/>
    <w:rsid w:val="00C95DCA"/>
    <w:rsid w:val="00CA0299"/>
    <w:rsid w:val="00CA1D3D"/>
    <w:rsid w:val="00CA647C"/>
    <w:rsid w:val="00CB0D3B"/>
    <w:rsid w:val="00CB40AB"/>
    <w:rsid w:val="00CB462D"/>
    <w:rsid w:val="00CB5308"/>
    <w:rsid w:val="00CC03D5"/>
    <w:rsid w:val="00CC2A52"/>
    <w:rsid w:val="00CC46DF"/>
    <w:rsid w:val="00CC7FFB"/>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0A5E"/>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1A9"/>
    <w:rsid w:val="00D50193"/>
    <w:rsid w:val="00D50274"/>
    <w:rsid w:val="00D53A3C"/>
    <w:rsid w:val="00D53D02"/>
    <w:rsid w:val="00D60585"/>
    <w:rsid w:val="00D62A64"/>
    <w:rsid w:val="00D6746A"/>
    <w:rsid w:val="00D714F0"/>
    <w:rsid w:val="00D71A82"/>
    <w:rsid w:val="00D72379"/>
    <w:rsid w:val="00D77E4A"/>
    <w:rsid w:val="00D8073B"/>
    <w:rsid w:val="00D84CA5"/>
    <w:rsid w:val="00D9126C"/>
    <w:rsid w:val="00D92883"/>
    <w:rsid w:val="00D934E9"/>
    <w:rsid w:val="00D94139"/>
    <w:rsid w:val="00D96944"/>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84A"/>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231E"/>
    <w:rsid w:val="00E63E65"/>
    <w:rsid w:val="00E641F1"/>
    <w:rsid w:val="00E64598"/>
    <w:rsid w:val="00E677E1"/>
    <w:rsid w:val="00E71E82"/>
    <w:rsid w:val="00E71F5F"/>
    <w:rsid w:val="00E72330"/>
    <w:rsid w:val="00E73F73"/>
    <w:rsid w:val="00E7685C"/>
    <w:rsid w:val="00E77310"/>
    <w:rsid w:val="00E8044C"/>
    <w:rsid w:val="00E80FCA"/>
    <w:rsid w:val="00E833C1"/>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2002B"/>
    <w:rsid w:val="00F246F0"/>
    <w:rsid w:val="00F252EF"/>
    <w:rsid w:val="00F27F76"/>
    <w:rsid w:val="00F30151"/>
    <w:rsid w:val="00F3528E"/>
    <w:rsid w:val="00F35F74"/>
    <w:rsid w:val="00F36F11"/>
    <w:rsid w:val="00F37135"/>
    <w:rsid w:val="00F44359"/>
    <w:rsid w:val="00F477AB"/>
    <w:rsid w:val="00F5011A"/>
    <w:rsid w:val="00F51FF6"/>
    <w:rsid w:val="00F55A71"/>
    <w:rsid w:val="00F60CC9"/>
    <w:rsid w:val="00F61053"/>
    <w:rsid w:val="00F64F6E"/>
    <w:rsid w:val="00F654FE"/>
    <w:rsid w:val="00F655E0"/>
    <w:rsid w:val="00F71B1E"/>
    <w:rsid w:val="00F74C28"/>
    <w:rsid w:val="00F8148C"/>
    <w:rsid w:val="00F81B61"/>
    <w:rsid w:val="00F81C26"/>
    <w:rsid w:val="00F81FBA"/>
    <w:rsid w:val="00F83007"/>
    <w:rsid w:val="00F83A15"/>
    <w:rsid w:val="00F8480C"/>
    <w:rsid w:val="00F84FEA"/>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3191"/>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923">
      <w:bodyDiv w:val="1"/>
      <w:marLeft w:val="0"/>
      <w:marRight w:val="0"/>
      <w:marTop w:val="0"/>
      <w:marBottom w:val="0"/>
      <w:divBdr>
        <w:top w:val="none" w:sz="0" w:space="0" w:color="auto"/>
        <w:left w:val="none" w:sz="0" w:space="0" w:color="auto"/>
        <w:bottom w:val="none" w:sz="0" w:space="0" w:color="auto"/>
        <w:right w:val="none" w:sz="0" w:space="0" w:color="auto"/>
      </w:divBdr>
    </w:div>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77400565">
      <w:bodyDiv w:val="1"/>
      <w:marLeft w:val="0"/>
      <w:marRight w:val="0"/>
      <w:marTop w:val="0"/>
      <w:marBottom w:val="0"/>
      <w:divBdr>
        <w:top w:val="none" w:sz="0" w:space="0" w:color="auto"/>
        <w:left w:val="none" w:sz="0" w:space="0" w:color="auto"/>
        <w:bottom w:val="none" w:sz="0" w:space="0" w:color="auto"/>
        <w:right w:val="none" w:sz="0" w:space="0" w:color="auto"/>
      </w:divBdr>
    </w:div>
    <w:div w:id="1045717618">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217666367">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81791871">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677999533">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customXml/itemProps3.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customXml/itemProps4.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2024-04-01T06:08:00Z</dcterms:created>
  <dcterms:modified xsi:type="dcterms:W3CDTF">2025-04-14T11:34:00Z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