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E2EA" w14:textId="6FE3A3DF" w:rsidR="000B7CBC" w:rsidRDefault="000B7CBC" w:rsidP="000B7CBC">
      <w:pPr>
        <w:jc w:val="left"/>
        <w:rPr>
          <w:szCs w:val="21"/>
        </w:rPr>
      </w:pPr>
      <w:r>
        <w:rPr>
          <w:rFonts w:hint="eastAsia"/>
          <w:szCs w:val="21"/>
        </w:rPr>
        <w:t>様式第２号</w:t>
      </w:r>
      <w:r w:rsidR="00902CD9">
        <w:rPr>
          <w:rFonts w:hint="eastAsia"/>
          <w:szCs w:val="21"/>
        </w:rPr>
        <w:t>の５</w:t>
      </w:r>
      <w:r w:rsidRPr="00902CD9">
        <w:rPr>
          <w:rFonts w:hint="eastAsia"/>
          <w:szCs w:val="21"/>
        </w:rPr>
        <w:t>（第４条関係）</w:t>
      </w:r>
    </w:p>
    <w:p w14:paraId="47080D0C" w14:textId="77777777" w:rsidR="007063D0" w:rsidRPr="00727E29" w:rsidRDefault="007063D0" w:rsidP="007063D0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1AE971C8" w14:textId="77777777" w:rsidR="007063D0" w:rsidRDefault="007063D0" w:rsidP="007063D0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08BED921" w14:textId="5FBB81E8" w:rsidR="007063D0" w:rsidRPr="00727E29" w:rsidRDefault="007063D0" w:rsidP="007063D0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>
        <w:rPr>
          <w:rFonts w:hint="eastAsia"/>
          <w:szCs w:val="21"/>
          <w:shd w:val="clear" w:color="auto" w:fill="FFFFFF" w:themeFill="background1"/>
        </w:rPr>
        <w:t>高性能省エネ住宅新築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1C9C87CE" w14:textId="77777777" w:rsidR="007063D0" w:rsidRDefault="007063D0" w:rsidP="007063D0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560"/>
        <w:gridCol w:w="1276"/>
        <w:gridCol w:w="5811"/>
      </w:tblGrid>
      <w:tr w:rsidR="003D567A" w:rsidRPr="00727E29" w14:paraId="374E8F14" w14:textId="77777777" w:rsidTr="00291863">
        <w:tc>
          <w:tcPr>
            <w:tcW w:w="1560" w:type="dxa"/>
            <w:vMerge w:val="restart"/>
            <w:vAlign w:val="center"/>
          </w:tcPr>
          <w:p w14:paraId="42BA4C27" w14:textId="77777777" w:rsidR="003D567A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補助対象と</w:t>
            </w:r>
          </w:p>
          <w:p w14:paraId="1976AEB0" w14:textId="6A2FB186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なる住宅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91867AE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4E84EF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:rsidRPr="00727E29" w14:paraId="20EB40BD" w14:textId="77777777" w:rsidTr="00291863">
        <w:tc>
          <w:tcPr>
            <w:tcW w:w="1560" w:type="dxa"/>
            <w:vMerge/>
            <w:vAlign w:val="center"/>
          </w:tcPr>
          <w:p w14:paraId="5BD3CC54" w14:textId="77777777" w:rsidR="003D567A" w:rsidRPr="00727E29" w:rsidRDefault="003D567A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7529917" w14:textId="5D3F51BC" w:rsidR="003D567A" w:rsidRPr="00727E29" w:rsidRDefault="000B79ED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所有者名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6C7FABE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:rsidRPr="00727E29" w14:paraId="7FFE2742" w14:textId="77777777" w:rsidTr="00291863">
        <w:tc>
          <w:tcPr>
            <w:tcW w:w="1560" w:type="dxa"/>
            <w:vMerge w:val="restart"/>
            <w:vAlign w:val="center"/>
          </w:tcPr>
          <w:p w14:paraId="7C1F53D8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施工業者情報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E086B8" w14:textId="77777777" w:rsidR="003D567A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会社名</w:t>
            </w:r>
          </w:p>
        </w:tc>
        <w:tc>
          <w:tcPr>
            <w:tcW w:w="5811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89D276C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:rsidRPr="00727E29" w14:paraId="3A870501" w14:textId="77777777" w:rsidTr="00291863">
        <w:tc>
          <w:tcPr>
            <w:tcW w:w="1560" w:type="dxa"/>
            <w:vMerge/>
            <w:vAlign w:val="center"/>
          </w:tcPr>
          <w:p w14:paraId="543504B0" w14:textId="77777777" w:rsidR="003D567A" w:rsidRPr="00727E29" w:rsidRDefault="003D567A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1BB91" w14:textId="77777777" w:rsidR="003D567A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A85652C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:rsidRPr="00727E29" w14:paraId="057BCD1A" w14:textId="77777777" w:rsidTr="00291863">
        <w:tc>
          <w:tcPr>
            <w:tcW w:w="1560" w:type="dxa"/>
            <w:vMerge/>
            <w:vAlign w:val="center"/>
          </w:tcPr>
          <w:p w14:paraId="68D7BDCB" w14:textId="77777777" w:rsidR="003D567A" w:rsidRPr="00727E29" w:rsidRDefault="003D567A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0B0F" w14:textId="77777777" w:rsidR="003D567A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担当者名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54A1106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:rsidRPr="00727E29" w14:paraId="0A5A4F76" w14:textId="77777777" w:rsidTr="00291863">
        <w:tc>
          <w:tcPr>
            <w:tcW w:w="1560" w:type="dxa"/>
            <w:vMerge/>
            <w:vAlign w:val="center"/>
          </w:tcPr>
          <w:p w14:paraId="79782194" w14:textId="77777777" w:rsidR="003D567A" w:rsidRPr="00727E29" w:rsidRDefault="003D567A" w:rsidP="00291863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0AD2161" w14:textId="77777777" w:rsidR="003D567A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5CE64E65" w14:textId="77777777" w:rsidR="003D567A" w:rsidRPr="00727E29" w:rsidRDefault="003D567A" w:rsidP="00291863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D3A2E4E" w14:textId="77777777" w:rsidR="003D567A" w:rsidRDefault="003D567A" w:rsidP="007063D0">
      <w:pPr>
        <w:jc w:val="left"/>
        <w:rPr>
          <w:szCs w:val="21"/>
          <w:shd w:val="clear" w:color="auto" w:fill="FFFFFF" w:themeFill="background1"/>
        </w:rPr>
      </w:pPr>
    </w:p>
    <w:p w14:paraId="5D97908A" w14:textId="77777777" w:rsidR="007063D0" w:rsidRDefault="007063D0" w:rsidP="007063D0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3D567A" w14:paraId="03CA98A1" w14:textId="77777777" w:rsidTr="00247FE6">
        <w:tc>
          <w:tcPr>
            <w:tcW w:w="2788" w:type="dxa"/>
            <w:vMerge w:val="restart"/>
            <w:vAlign w:val="center"/>
          </w:tcPr>
          <w:p w14:paraId="1A90D6ED" w14:textId="0012CDC0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新築工事計画</w:t>
            </w:r>
          </w:p>
        </w:tc>
        <w:tc>
          <w:tcPr>
            <w:tcW w:w="2598" w:type="dxa"/>
            <w:tcBorders>
              <w:bottom w:val="dotted" w:sz="4" w:space="0" w:color="auto"/>
            </w:tcBorders>
            <w:vAlign w:val="center"/>
          </w:tcPr>
          <w:p w14:paraId="4191FEF1" w14:textId="69E88CC6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施工開始予定日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18EE29E9" w14:textId="7777777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14:paraId="7D1C46E8" w14:textId="77777777" w:rsidTr="007347DE">
        <w:tc>
          <w:tcPr>
            <w:tcW w:w="2788" w:type="dxa"/>
            <w:vMerge/>
            <w:vAlign w:val="center"/>
          </w:tcPr>
          <w:p w14:paraId="0E4E08D2" w14:textId="7777777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B519D5" w14:textId="23D148ED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施工完了予定日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CED66" w14:textId="7777777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3D567A" w14:paraId="3A637144" w14:textId="77777777" w:rsidTr="00247FE6">
        <w:tc>
          <w:tcPr>
            <w:tcW w:w="2788" w:type="dxa"/>
            <w:vMerge/>
            <w:vAlign w:val="center"/>
          </w:tcPr>
          <w:p w14:paraId="1A6F2552" w14:textId="7777777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  <w:vAlign w:val="center"/>
          </w:tcPr>
          <w:p w14:paraId="34F78A5D" w14:textId="6AD6DD3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居住開始予定日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783E7E1" w14:textId="77777777" w:rsidR="003D567A" w:rsidRDefault="003D567A" w:rsidP="00247FE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40D91EDA" w14:textId="77777777" w:rsidR="007063D0" w:rsidRDefault="007063D0" w:rsidP="007063D0">
      <w:pPr>
        <w:jc w:val="left"/>
        <w:rPr>
          <w:szCs w:val="21"/>
          <w:shd w:val="clear" w:color="auto" w:fill="FFFFFF" w:themeFill="background1"/>
        </w:rPr>
      </w:pPr>
    </w:p>
    <w:p w14:paraId="2E88E740" w14:textId="77777777" w:rsidR="007063D0" w:rsidRDefault="007063D0" w:rsidP="007063D0">
      <w:pPr>
        <w:jc w:val="left"/>
        <w:rPr>
          <w:szCs w:val="21"/>
          <w:shd w:val="clear" w:color="auto" w:fill="FFFFFF" w:themeFill="background1"/>
        </w:rPr>
      </w:pPr>
    </w:p>
    <w:p w14:paraId="551C5CFD" w14:textId="77777777" w:rsidR="007063D0" w:rsidRPr="00727E29" w:rsidRDefault="007063D0" w:rsidP="007063D0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（以下に示す関係書類を添付しチェック欄にチェックしてください。）</w:t>
      </w:r>
    </w:p>
    <w:p w14:paraId="3C282E7A" w14:textId="73C439B7" w:rsidR="007063D0" w:rsidRPr="00727E29" w:rsidRDefault="007063D0" w:rsidP="007063D0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 w:rsidR="007347DE">
        <w:rPr>
          <w:rFonts w:ascii="ＭＳ 明朝" w:hAnsi="ＭＳ 明朝" w:hint="eastAsia"/>
        </w:rPr>
        <w:t>住居の配置図、平面図、立体図</w:t>
      </w:r>
    </w:p>
    <w:p w14:paraId="0D15FFC7" w14:textId="678BA04C" w:rsidR="007347DE" w:rsidRDefault="007063D0" w:rsidP="007347DE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 w:rsidR="007347DE" w:rsidRPr="007347DE">
        <w:rPr>
          <w:rFonts w:hint="eastAsia"/>
          <w:szCs w:val="21"/>
          <w:shd w:val="clear" w:color="auto" w:fill="FFFFFF" w:themeFill="background1"/>
        </w:rPr>
        <w:t>福井県の</w:t>
      </w:r>
      <w:r w:rsidR="00F270CB">
        <w:rPr>
          <w:rFonts w:hint="eastAsia"/>
          <w:szCs w:val="21"/>
          <w:shd w:val="clear" w:color="auto" w:fill="FFFFFF" w:themeFill="background1"/>
        </w:rPr>
        <w:t>ふくいエコはぴねす住宅</w:t>
      </w:r>
      <w:r w:rsidR="007347DE" w:rsidRPr="007347DE">
        <w:rPr>
          <w:rFonts w:hint="eastAsia"/>
          <w:szCs w:val="21"/>
          <w:shd w:val="clear" w:color="auto" w:fill="FFFFFF" w:themeFill="background1"/>
        </w:rPr>
        <w:t>の基準を満たしていることが分かる資料</w:t>
      </w:r>
    </w:p>
    <w:p w14:paraId="4F1AAFCA" w14:textId="7DE85893" w:rsidR="00645253" w:rsidRPr="007347DE" w:rsidRDefault="00645253" w:rsidP="007347D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　　□防露性能</w:t>
      </w:r>
      <w:r w:rsidR="0083171F">
        <w:rPr>
          <w:rFonts w:hint="eastAsia"/>
          <w:szCs w:val="21"/>
          <w:shd w:val="clear" w:color="auto" w:fill="FFFFFF" w:themeFill="background1"/>
        </w:rPr>
        <w:t>の</w:t>
      </w:r>
      <w:r>
        <w:rPr>
          <w:rFonts w:hint="eastAsia"/>
          <w:szCs w:val="21"/>
          <w:shd w:val="clear" w:color="auto" w:fill="FFFFFF" w:themeFill="background1"/>
        </w:rPr>
        <w:t>確保を行った計算書</w:t>
      </w:r>
    </w:p>
    <w:p w14:paraId="6C8BCC9E" w14:textId="18DF812F" w:rsidR="007063D0" w:rsidRPr="007347DE" w:rsidRDefault="007347DE" w:rsidP="007347DE">
      <w:pPr>
        <w:ind w:firstLineChars="200" w:firstLine="42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□</w:t>
      </w:r>
      <w:r w:rsidR="00AF6FB4">
        <w:rPr>
          <w:rFonts w:hint="eastAsia"/>
          <w:szCs w:val="21"/>
          <w:shd w:val="clear" w:color="auto" w:fill="FFFFFF" w:themeFill="background1"/>
        </w:rPr>
        <w:t>ＺＥＨ＋</w:t>
      </w:r>
      <w:r w:rsidRPr="007347DE">
        <w:rPr>
          <w:rFonts w:hint="eastAsia"/>
          <w:szCs w:val="21"/>
          <w:shd w:val="clear" w:color="auto" w:fill="FFFFFF" w:themeFill="background1"/>
        </w:rPr>
        <w:t>または</w:t>
      </w:r>
      <w:r w:rsidR="00AF6FB4">
        <w:rPr>
          <w:rFonts w:hint="eastAsia"/>
          <w:szCs w:val="21"/>
          <w:shd w:val="clear" w:color="auto" w:fill="FFFFFF" w:themeFill="background1"/>
        </w:rPr>
        <w:t>ＮｅａｒｌｙＺＥＨ＋</w:t>
      </w:r>
      <w:r w:rsidRPr="007347DE">
        <w:rPr>
          <w:rFonts w:hint="eastAsia"/>
          <w:szCs w:val="21"/>
          <w:shd w:val="clear" w:color="auto" w:fill="FFFFFF" w:themeFill="background1"/>
        </w:rPr>
        <w:t>を満たしていることが分かる資料</w:t>
      </w:r>
    </w:p>
    <w:p w14:paraId="4A35C27B" w14:textId="1D19651E" w:rsidR="007063D0" w:rsidRDefault="00645253" w:rsidP="007063D0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　　</w:t>
      </w:r>
    </w:p>
    <w:p w14:paraId="0B72D6E8" w14:textId="77777777" w:rsidR="007063D0" w:rsidRDefault="007063D0" w:rsidP="007063D0">
      <w:pPr>
        <w:jc w:val="left"/>
        <w:rPr>
          <w:szCs w:val="21"/>
          <w:shd w:val="clear" w:color="auto" w:fill="FFFFFF" w:themeFill="background1"/>
        </w:rPr>
      </w:pPr>
    </w:p>
    <w:p w14:paraId="18AFD5EE" w14:textId="77777777" w:rsidR="007063D0" w:rsidRDefault="007063D0" w:rsidP="0046413D">
      <w:pPr>
        <w:jc w:val="left"/>
        <w:rPr>
          <w:szCs w:val="21"/>
          <w:shd w:val="clear" w:color="auto" w:fill="FFFFFF" w:themeFill="background1"/>
        </w:rPr>
      </w:pPr>
    </w:p>
    <w:sectPr w:rsidR="007063D0" w:rsidSect="00561D02">
      <w:pgSz w:w="11906" w:h="16838"/>
      <w:pgMar w:top="1440" w:right="1134" w:bottom="14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1277"/>
    <w:rsid w:val="00002D75"/>
    <w:rsid w:val="000051EE"/>
    <w:rsid w:val="000124B5"/>
    <w:rsid w:val="00012BB8"/>
    <w:rsid w:val="00012D47"/>
    <w:rsid w:val="00014CC4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B79ED"/>
    <w:rsid w:val="000B7CBC"/>
    <w:rsid w:val="000C2143"/>
    <w:rsid w:val="000C3DAD"/>
    <w:rsid w:val="000C4D7D"/>
    <w:rsid w:val="000C6CE8"/>
    <w:rsid w:val="000E0549"/>
    <w:rsid w:val="000E2053"/>
    <w:rsid w:val="00100B09"/>
    <w:rsid w:val="00101002"/>
    <w:rsid w:val="00101A06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2D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58B1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0C2E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46EB8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85910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67A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450FD"/>
    <w:rsid w:val="0045035F"/>
    <w:rsid w:val="00453947"/>
    <w:rsid w:val="00454B5F"/>
    <w:rsid w:val="00456A55"/>
    <w:rsid w:val="00460033"/>
    <w:rsid w:val="00460EF5"/>
    <w:rsid w:val="004638E0"/>
    <w:rsid w:val="0046398D"/>
    <w:rsid w:val="00463FE1"/>
    <w:rsid w:val="0046413D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6D6"/>
    <w:rsid w:val="00480D41"/>
    <w:rsid w:val="00485D72"/>
    <w:rsid w:val="0048776D"/>
    <w:rsid w:val="00493A87"/>
    <w:rsid w:val="004A16B4"/>
    <w:rsid w:val="004A48DF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0567"/>
    <w:rsid w:val="00561D02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1BAB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B6A84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45253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E7214"/>
    <w:rsid w:val="006F0F46"/>
    <w:rsid w:val="006F43BD"/>
    <w:rsid w:val="0070105B"/>
    <w:rsid w:val="0070191E"/>
    <w:rsid w:val="00701A9C"/>
    <w:rsid w:val="00702E4D"/>
    <w:rsid w:val="0070639A"/>
    <w:rsid w:val="007063D0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347DE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92E41"/>
    <w:rsid w:val="0079391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1D32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C29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225C"/>
    <w:rsid w:val="00824B56"/>
    <w:rsid w:val="0083068C"/>
    <w:rsid w:val="0083171F"/>
    <w:rsid w:val="00831AFE"/>
    <w:rsid w:val="00832659"/>
    <w:rsid w:val="00842163"/>
    <w:rsid w:val="00846163"/>
    <w:rsid w:val="008464E5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0F91"/>
    <w:rsid w:val="008B2582"/>
    <w:rsid w:val="008B3958"/>
    <w:rsid w:val="008B3D21"/>
    <w:rsid w:val="008B4FC1"/>
    <w:rsid w:val="008B610B"/>
    <w:rsid w:val="008B6925"/>
    <w:rsid w:val="008C067F"/>
    <w:rsid w:val="008C3024"/>
    <w:rsid w:val="008C6B98"/>
    <w:rsid w:val="008C6FF8"/>
    <w:rsid w:val="008C7549"/>
    <w:rsid w:val="008C7579"/>
    <w:rsid w:val="008D0D98"/>
    <w:rsid w:val="008E00A5"/>
    <w:rsid w:val="008E010C"/>
    <w:rsid w:val="008E15C6"/>
    <w:rsid w:val="008E2366"/>
    <w:rsid w:val="008E741E"/>
    <w:rsid w:val="008F1DA9"/>
    <w:rsid w:val="008F6113"/>
    <w:rsid w:val="008F639A"/>
    <w:rsid w:val="00900996"/>
    <w:rsid w:val="00900F30"/>
    <w:rsid w:val="00902580"/>
    <w:rsid w:val="00902CD9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0588"/>
    <w:rsid w:val="00971230"/>
    <w:rsid w:val="009714EC"/>
    <w:rsid w:val="00971B53"/>
    <w:rsid w:val="00971EBA"/>
    <w:rsid w:val="0097203E"/>
    <w:rsid w:val="009733A5"/>
    <w:rsid w:val="0098076F"/>
    <w:rsid w:val="00987D1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4E42"/>
    <w:rsid w:val="00AD035B"/>
    <w:rsid w:val="00AD569E"/>
    <w:rsid w:val="00AD59F8"/>
    <w:rsid w:val="00AE602B"/>
    <w:rsid w:val="00AE6147"/>
    <w:rsid w:val="00AE7D2A"/>
    <w:rsid w:val="00AF1ED3"/>
    <w:rsid w:val="00AF68CF"/>
    <w:rsid w:val="00AF6FB4"/>
    <w:rsid w:val="00B0022E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42AF"/>
    <w:rsid w:val="00B759A4"/>
    <w:rsid w:val="00B779CD"/>
    <w:rsid w:val="00B82940"/>
    <w:rsid w:val="00B83D2C"/>
    <w:rsid w:val="00B8754C"/>
    <w:rsid w:val="00B906AE"/>
    <w:rsid w:val="00B943F8"/>
    <w:rsid w:val="00B97011"/>
    <w:rsid w:val="00B97BA7"/>
    <w:rsid w:val="00BB2610"/>
    <w:rsid w:val="00BB64EC"/>
    <w:rsid w:val="00BB7A13"/>
    <w:rsid w:val="00BC0AF4"/>
    <w:rsid w:val="00BC4505"/>
    <w:rsid w:val="00BC6939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7696"/>
    <w:rsid w:val="00C02DA8"/>
    <w:rsid w:val="00C03774"/>
    <w:rsid w:val="00C0425C"/>
    <w:rsid w:val="00C063E9"/>
    <w:rsid w:val="00C11339"/>
    <w:rsid w:val="00C1455F"/>
    <w:rsid w:val="00C20EE7"/>
    <w:rsid w:val="00C215B6"/>
    <w:rsid w:val="00C241EB"/>
    <w:rsid w:val="00C24276"/>
    <w:rsid w:val="00C260B1"/>
    <w:rsid w:val="00C27329"/>
    <w:rsid w:val="00C3244D"/>
    <w:rsid w:val="00C34CE5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1FAF"/>
    <w:rsid w:val="00D034F0"/>
    <w:rsid w:val="00D0799D"/>
    <w:rsid w:val="00D07A26"/>
    <w:rsid w:val="00D1066B"/>
    <w:rsid w:val="00D12722"/>
    <w:rsid w:val="00D127FD"/>
    <w:rsid w:val="00D16647"/>
    <w:rsid w:val="00D16AF1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193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1A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3EEA"/>
    <w:rsid w:val="00E26547"/>
    <w:rsid w:val="00E3260E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01F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518"/>
    <w:rsid w:val="00F10962"/>
    <w:rsid w:val="00F2002B"/>
    <w:rsid w:val="00F21C8B"/>
    <w:rsid w:val="00F246F0"/>
    <w:rsid w:val="00F270CB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2024-04-01T06:08:00Z</dcterms:created>
  <dcterms:modified xsi:type="dcterms:W3CDTF">2025-04-14T11:25:00Z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